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0C707E">
        <w:rPr>
          <w:rFonts w:hAnsi="標楷體" w:hint="eastAsia"/>
        </w:rPr>
        <w:t>國防部</w:t>
      </w:r>
      <w:r>
        <w:rPr>
          <w:rFonts w:hint="eastAsia"/>
        </w:rPr>
        <w:t>。</w:t>
      </w:r>
    </w:p>
    <w:p w:rsidR="00E25849" w:rsidRDefault="0025106C" w:rsidP="003C28A0">
      <w:pPr>
        <w:pStyle w:val="1"/>
      </w:pPr>
      <w:r>
        <w:rPr>
          <w:rFonts w:hint="eastAsia"/>
        </w:rPr>
        <w:t>案　　　由：</w:t>
      </w:r>
      <w:r w:rsidR="004738B7">
        <w:rPr>
          <w:rFonts w:hint="eastAsia"/>
        </w:rPr>
        <w:t>前</w:t>
      </w:r>
      <w:r w:rsidR="003C28A0">
        <w:rPr>
          <w:rFonts w:hint="eastAsia"/>
        </w:rPr>
        <w:t>國防部保密局與臺灣省保安司令部於辦理曉</w:t>
      </w:r>
      <w:r w:rsidR="00437824">
        <w:rPr>
          <w:rFonts w:hint="eastAsia"/>
        </w:rPr>
        <w:t>基地</w:t>
      </w:r>
      <w:r w:rsidR="003C28A0">
        <w:rPr>
          <w:rFonts w:hint="eastAsia"/>
        </w:rPr>
        <w:t>、玉桂嶺基地之調查期間，據多位村民陳述遭到刑求，因而為不實陳述，軍事檢察官及軍事審判官對於被告請求對質或因不識字而不知筆錄內容等主張均未審酌，又對基地主要領導人</w:t>
      </w:r>
      <w:r w:rsidR="003C28A0" w:rsidRPr="00DF29D6">
        <w:rPr>
          <w:rFonts w:hint="eastAsia"/>
          <w:u w:val="single"/>
        </w:rPr>
        <w:t>陳本江</w:t>
      </w:r>
      <w:r w:rsidR="003C28A0">
        <w:rPr>
          <w:rFonts w:hint="eastAsia"/>
        </w:rPr>
        <w:t>、</w:t>
      </w:r>
      <w:r w:rsidR="003C28A0" w:rsidRPr="00DF29D6">
        <w:rPr>
          <w:rFonts w:hint="eastAsia"/>
          <w:u w:val="single"/>
        </w:rPr>
        <w:t>陳通和</w:t>
      </w:r>
      <w:r w:rsidR="003C28A0">
        <w:rPr>
          <w:rFonts w:hint="eastAsia"/>
        </w:rPr>
        <w:t>等人未移送偵審，顯失公平。不當裁判造成國家補償</w:t>
      </w:r>
      <w:r w:rsidR="003C28A0" w:rsidRPr="003C28A0">
        <w:rPr>
          <w:rFonts w:hAnsi="標楷體" w:hint="eastAsia"/>
        </w:rPr>
        <w:t>1億1,</w:t>
      </w:r>
      <w:r w:rsidR="00367ED2">
        <w:rPr>
          <w:rFonts w:hAnsi="標楷體" w:hint="eastAsia"/>
        </w:rPr>
        <w:t>6</w:t>
      </w:r>
      <w:r w:rsidR="003C28A0" w:rsidRPr="003C28A0">
        <w:rPr>
          <w:rFonts w:hAnsi="標楷體" w:hint="eastAsia"/>
        </w:rPr>
        <w:t>90萬元</w:t>
      </w:r>
      <w:r w:rsidR="003C28A0">
        <w:rPr>
          <w:rFonts w:hint="eastAsia"/>
        </w:rPr>
        <w:t>，</w:t>
      </w:r>
      <w:r w:rsidR="00AE1257">
        <w:rPr>
          <w:rFonts w:hint="eastAsia"/>
        </w:rPr>
        <w:t>確</w:t>
      </w:r>
      <w:r w:rsidRPr="00EB1CC7">
        <w:rPr>
          <w:rFonts w:hint="eastAsia"/>
        </w:rPr>
        <w:t>有</w:t>
      </w:r>
      <w:r>
        <w:rPr>
          <w:rFonts w:hint="eastAsia"/>
        </w:rPr>
        <w:t>違</w:t>
      </w:r>
      <w:r w:rsidRPr="00295BE3">
        <w:rPr>
          <w:rFonts w:hint="eastAsia"/>
        </w:rPr>
        <w:t>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C28A0">
        <w:rPr>
          <w:rFonts w:hint="eastAsia"/>
        </w:rPr>
        <w:t xml:space="preserve"> </w:t>
      </w:r>
    </w:p>
    <w:p w:rsidR="00B83C6B" w:rsidRDefault="000C707E" w:rsidP="000C707E">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3714D">
        <w:rPr>
          <w:rFonts w:hint="eastAsia"/>
        </w:rPr>
        <w:t>「本院調查『鹿窟事件』</w:t>
      </w:r>
      <w:proofErr w:type="gramStart"/>
      <w:r w:rsidRPr="00F3714D">
        <w:rPr>
          <w:rFonts w:hint="eastAsia"/>
        </w:rPr>
        <w:t>期間，</w:t>
      </w:r>
      <w:proofErr w:type="gramEnd"/>
      <w:r w:rsidRPr="00F3714D">
        <w:rPr>
          <w:rFonts w:hint="eastAsia"/>
        </w:rPr>
        <w:t>發現另有石碇玉桂嶺地區及瑞芳地區受害者，究玉桂嶺及瑞芳『曉</w:t>
      </w:r>
      <w:r w:rsidRPr="00F3714D">
        <w:rPr>
          <w:rFonts w:hAnsi="標楷體" w:hint="eastAsia"/>
        </w:rPr>
        <w:t>」</w:t>
      </w:r>
      <w:r w:rsidRPr="00F3714D">
        <w:rPr>
          <w:rFonts w:hint="eastAsia"/>
        </w:rPr>
        <w:t>基地是否為『武裝基地』？村民有無遭受不當逮捕、</w:t>
      </w:r>
      <w:proofErr w:type="gramStart"/>
      <w:r w:rsidRPr="00F3714D">
        <w:rPr>
          <w:rFonts w:hint="eastAsia"/>
        </w:rPr>
        <w:t>濫刑逼供</w:t>
      </w:r>
      <w:proofErr w:type="gramEnd"/>
      <w:r w:rsidRPr="00F3714D">
        <w:rPr>
          <w:rFonts w:hint="eastAsia"/>
        </w:rPr>
        <w:t>及不當</w:t>
      </w:r>
      <w:proofErr w:type="gramStart"/>
      <w:r w:rsidRPr="00F3714D">
        <w:rPr>
          <w:rFonts w:hint="eastAsia"/>
        </w:rPr>
        <w:t>審判致冤死</w:t>
      </w:r>
      <w:proofErr w:type="gramEnd"/>
      <w:r w:rsidRPr="00F3714D">
        <w:rPr>
          <w:rFonts w:hint="eastAsia"/>
        </w:rPr>
        <w:t>或冤獄？家屬迄今是否獲得平反、賠償或補償？有無提起再審、補償及其他救濟途徑可能？</w:t>
      </w:r>
      <w:proofErr w:type="gramStart"/>
      <w:r w:rsidRPr="00F3714D">
        <w:rPr>
          <w:rFonts w:hint="eastAsia"/>
        </w:rPr>
        <w:t>均有深入</w:t>
      </w:r>
      <w:proofErr w:type="gramEnd"/>
      <w:r w:rsidRPr="00F3714D">
        <w:rPr>
          <w:rFonts w:hint="eastAsia"/>
        </w:rPr>
        <w:t>瞭解之必要」乙案，經本院向</w:t>
      </w:r>
      <w:r w:rsidRPr="00F3714D">
        <w:rPr>
          <w:rFonts w:hAnsi="標楷體" w:hint="eastAsia"/>
        </w:rPr>
        <w:t>國防部</w:t>
      </w:r>
      <w:r w:rsidRPr="00F3714D">
        <w:rPr>
          <w:rFonts w:hint="eastAsia"/>
        </w:rPr>
        <w:t>、</w:t>
      </w:r>
      <w:r w:rsidRPr="00F3714D">
        <w:rPr>
          <w:rFonts w:hAnsi="標楷體" w:hint="eastAsia"/>
        </w:rPr>
        <w:t>國史館、國家發展委員會檔案管理局(</w:t>
      </w:r>
      <w:r w:rsidRPr="00F3714D">
        <w:rPr>
          <w:rFonts w:hint="eastAsia"/>
        </w:rPr>
        <w:t>下</w:t>
      </w:r>
      <w:proofErr w:type="gramStart"/>
      <w:r w:rsidRPr="00F3714D">
        <w:rPr>
          <w:rFonts w:hint="eastAsia"/>
        </w:rPr>
        <w:t>稱檔管</w:t>
      </w:r>
      <w:proofErr w:type="gramEnd"/>
      <w:r w:rsidRPr="00F3714D">
        <w:rPr>
          <w:rFonts w:hint="eastAsia"/>
        </w:rPr>
        <w:t>局</w:t>
      </w:r>
      <w:r w:rsidRPr="00F3714D">
        <w:rPr>
          <w:rFonts w:hAnsi="標楷體" w:hint="eastAsia"/>
        </w:rPr>
        <w:t>)</w:t>
      </w:r>
      <w:r w:rsidRPr="00F3714D">
        <w:rPr>
          <w:rFonts w:hint="eastAsia"/>
        </w:rPr>
        <w:t>、國家人權博物館籌備處</w:t>
      </w:r>
      <w:r w:rsidRPr="00F3714D">
        <w:t>(</w:t>
      </w:r>
      <w:r w:rsidRPr="00F3714D">
        <w:rPr>
          <w:rFonts w:hint="eastAsia"/>
        </w:rPr>
        <w:t>下稱人權館籌備處)等機關調取相關卷證資料</w:t>
      </w:r>
      <w:r w:rsidRPr="00F3714D">
        <w:rPr>
          <w:rFonts w:hAnsi="標楷體" w:hint="eastAsia"/>
        </w:rPr>
        <w:t>；</w:t>
      </w:r>
      <w:r w:rsidR="009B7C9D">
        <w:rPr>
          <w:rFonts w:hAnsi="標楷體" w:hint="eastAsia"/>
        </w:rPr>
        <w:t>民國(下同)</w:t>
      </w:r>
      <w:r w:rsidRPr="00F3714D">
        <w:rPr>
          <w:rFonts w:hint="eastAsia"/>
        </w:rPr>
        <w:t>105年7月11日</w:t>
      </w:r>
      <w:r w:rsidRPr="00F3714D">
        <w:rPr>
          <w:rFonts w:hAnsi="標楷體" w:hint="eastAsia"/>
        </w:rPr>
        <w:t>、</w:t>
      </w:r>
      <w:r w:rsidRPr="00F3714D">
        <w:rPr>
          <w:rFonts w:hint="eastAsia"/>
        </w:rPr>
        <w:t>7月27日於本院訪談本案相關受難者共3</w:t>
      </w:r>
      <w:r w:rsidRPr="00F3714D">
        <w:rPr>
          <w:rFonts w:hAnsi="標楷體" w:hint="eastAsia"/>
        </w:rPr>
        <w:t>人</w:t>
      </w:r>
      <w:r w:rsidRPr="00F3714D">
        <w:rPr>
          <w:rFonts w:hint="eastAsia"/>
        </w:rPr>
        <w:t>及</w:t>
      </w:r>
      <w:r w:rsidRPr="00F3714D">
        <w:rPr>
          <w:rFonts w:hAnsi="標楷體" w:hint="eastAsia"/>
        </w:rPr>
        <w:t>於同年11月18日進行訪談錄影；</w:t>
      </w:r>
      <w:r w:rsidRPr="00F3714D">
        <w:rPr>
          <w:rFonts w:hint="eastAsia"/>
        </w:rPr>
        <w:t>並於同年4月27日、6月23日、8月3日、8月8日、11月4日、11月9日、11月15日諮詢相關專家學者共</w:t>
      </w:r>
      <w:r w:rsidRPr="00F3714D">
        <w:rPr>
          <w:rFonts w:hAnsi="標楷體" w:hint="eastAsia"/>
        </w:rPr>
        <w:t>11人；</w:t>
      </w:r>
      <w:proofErr w:type="gramStart"/>
      <w:r w:rsidRPr="00F3714D">
        <w:rPr>
          <w:rFonts w:hint="eastAsia"/>
        </w:rPr>
        <w:t>嗣</w:t>
      </w:r>
      <w:proofErr w:type="gramEnd"/>
      <w:r w:rsidRPr="00F3714D">
        <w:rPr>
          <w:rFonts w:hint="eastAsia"/>
        </w:rPr>
        <w:t>於106年4月7日詢問國防部、國家安全局、國防部軍事情報局、國防部後備指揮部、</w:t>
      </w:r>
      <w:proofErr w:type="gramStart"/>
      <w:r w:rsidRPr="00F3714D">
        <w:rPr>
          <w:rFonts w:hint="eastAsia"/>
        </w:rPr>
        <w:t>檔管局</w:t>
      </w:r>
      <w:proofErr w:type="gramEnd"/>
      <w:r w:rsidRPr="00F3714D">
        <w:rPr>
          <w:rFonts w:hint="eastAsia"/>
        </w:rPr>
        <w:t>、人權館籌備處等相關主管人員</w:t>
      </w:r>
      <w:r w:rsidR="007666F5" w:rsidRPr="007666F5">
        <w:rPr>
          <w:rFonts w:hint="eastAsia"/>
          <w:bCs/>
        </w:rPr>
        <w:t>，</w:t>
      </w:r>
      <w:r w:rsidR="003C28A0">
        <w:rPr>
          <w:rFonts w:hint="eastAsia"/>
          <w:bCs/>
        </w:rPr>
        <w:t>發現國防部於辦理曉、玉桂嶺基地案過程，不當裁判且侵害人權，</w:t>
      </w:r>
      <w:r w:rsidR="007666F5" w:rsidRPr="007666F5">
        <w:rPr>
          <w:rFonts w:hint="eastAsia"/>
          <w:bCs/>
        </w:rPr>
        <w:t>確有違失，應予糾正</w:t>
      </w:r>
      <w:r w:rsidR="00E04D80">
        <w:rPr>
          <w:rFonts w:hint="eastAsia"/>
          <w:bCs/>
        </w:rPr>
        <w:t>請其引以為戒</w:t>
      </w:r>
      <w:r w:rsidR="007666F5" w:rsidRPr="007666F5">
        <w:rPr>
          <w:rFonts w:hint="eastAsia"/>
          <w:bCs/>
        </w:rPr>
        <w:t>。茲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0C707E" w:rsidRDefault="009B7C9D" w:rsidP="009B7C9D">
      <w:pPr>
        <w:pStyle w:val="2"/>
        <w:numPr>
          <w:ilvl w:val="0"/>
          <w:numId w:val="0"/>
        </w:numPr>
        <w:ind w:left="1021" w:firstLineChars="200" w:firstLine="681"/>
      </w:pPr>
      <w:r>
        <w:rPr>
          <w:rFonts w:hint="eastAsia"/>
        </w:rPr>
        <w:lastRenderedPageBreak/>
        <w:t>前</w:t>
      </w:r>
      <w:r w:rsidR="00E04D80">
        <w:rPr>
          <w:rFonts w:hint="eastAsia"/>
        </w:rPr>
        <w:t>國防部</w:t>
      </w:r>
      <w:r w:rsidR="000C707E" w:rsidRPr="00F3714D">
        <w:rPr>
          <w:rFonts w:hint="eastAsia"/>
        </w:rPr>
        <w:t>保密局</w:t>
      </w:r>
      <w:r w:rsidR="00E04D80">
        <w:rPr>
          <w:rFonts w:hint="eastAsia"/>
        </w:rPr>
        <w:t>(下稱保密局)</w:t>
      </w:r>
      <w:r w:rsidR="000C707E" w:rsidRPr="00F3714D">
        <w:rPr>
          <w:rFonts w:hint="eastAsia"/>
        </w:rPr>
        <w:t>分別於42年6月26日及同年11月6日將在曉基地、玉桂嶺基地之42名被捕獲者(曉25名、玉桂嶺17名)移送</w:t>
      </w:r>
      <w:r>
        <w:rPr>
          <w:rFonts w:hint="eastAsia"/>
        </w:rPr>
        <w:t>前</w:t>
      </w:r>
      <w:r w:rsidR="00E04D80" w:rsidRPr="00F3714D">
        <w:rPr>
          <w:rFonts w:hint="eastAsia"/>
        </w:rPr>
        <w:t>臺灣省保安司令部(下稱保安司令部)</w:t>
      </w:r>
      <w:r w:rsidR="000C707E" w:rsidRPr="00F3714D">
        <w:rPr>
          <w:rFonts w:hint="eastAsia"/>
        </w:rPr>
        <w:t>後，</w:t>
      </w:r>
      <w:proofErr w:type="gramStart"/>
      <w:r w:rsidR="000C707E" w:rsidRPr="00F3714D">
        <w:rPr>
          <w:rFonts w:hint="eastAsia"/>
        </w:rPr>
        <w:t>均經該</w:t>
      </w:r>
      <w:proofErr w:type="gramEnd"/>
      <w:r w:rsidR="000C707E" w:rsidRPr="00F3714D">
        <w:rPr>
          <w:rFonts w:hint="eastAsia"/>
        </w:rPr>
        <w:t>部起訴裁判，13人判死刑，28人判有期徒刑，1人裁定交付感化。國防部在</w:t>
      </w:r>
      <w:r w:rsidR="000C707E" w:rsidRPr="00F3714D">
        <w:rPr>
          <w:rFonts w:hAnsi="標楷體" w:hint="eastAsia"/>
        </w:rPr>
        <w:t>國共處於對戰狀態時，</w:t>
      </w:r>
      <w:r w:rsidR="000C707E" w:rsidRPr="00F3714D">
        <w:rPr>
          <w:rFonts w:hint="eastAsia"/>
        </w:rPr>
        <w:t>破獲曉基地及玉桂嶺基地，將中共在</w:t>
      </w:r>
      <w:proofErr w:type="gramStart"/>
      <w:r w:rsidR="000C707E" w:rsidRPr="00F3714D">
        <w:rPr>
          <w:rFonts w:hint="eastAsia"/>
        </w:rPr>
        <w:t>臺</w:t>
      </w:r>
      <w:proofErr w:type="gramEnd"/>
      <w:r w:rsidR="000C707E" w:rsidRPr="00F3714D">
        <w:rPr>
          <w:rFonts w:hint="eastAsia"/>
        </w:rPr>
        <w:t>最後基地瓦解，消滅共黨勢力以護衛臺灣安全，固</w:t>
      </w:r>
      <w:r w:rsidR="000C707E" w:rsidRPr="00F3714D">
        <w:rPr>
          <w:rFonts w:hAnsi="標楷體" w:hint="eastAsia"/>
        </w:rPr>
        <w:t>有其貢獻。</w:t>
      </w:r>
      <w:r w:rsidR="000C707E" w:rsidRPr="00F3714D">
        <w:rPr>
          <w:rFonts w:hint="eastAsia"/>
        </w:rPr>
        <w:t>惟被移送及判刑者多為村民，基地最高領導人</w:t>
      </w:r>
      <w:r w:rsidR="000C707E" w:rsidRPr="00F3714D">
        <w:rPr>
          <w:rFonts w:hint="eastAsia"/>
          <w:u w:val="single"/>
        </w:rPr>
        <w:t>陳本江</w:t>
      </w:r>
      <w:r w:rsidR="000C707E" w:rsidRPr="00F3714D">
        <w:rPr>
          <w:rFonts w:hint="eastAsia"/>
        </w:rPr>
        <w:t>、供出玉桂嶺</w:t>
      </w:r>
      <w:proofErr w:type="gramStart"/>
      <w:r w:rsidR="000C707E" w:rsidRPr="00F3714D">
        <w:rPr>
          <w:rFonts w:hint="eastAsia"/>
        </w:rPr>
        <w:t>基地及曉基地</w:t>
      </w:r>
      <w:proofErr w:type="gramEnd"/>
      <w:r w:rsidR="000C707E" w:rsidRPr="00F3714D">
        <w:rPr>
          <w:rFonts w:hint="eastAsia"/>
        </w:rPr>
        <w:t>之次高領導人</w:t>
      </w:r>
      <w:r w:rsidR="000C707E" w:rsidRPr="00F3714D">
        <w:rPr>
          <w:rFonts w:hint="eastAsia"/>
          <w:u w:val="single"/>
        </w:rPr>
        <w:t>陳通和</w:t>
      </w:r>
      <w:r w:rsidR="000C707E" w:rsidRPr="00F3714D">
        <w:rPr>
          <w:rFonts w:hint="eastAsia"/>
        </w:rPr>
        <w:t>、</w:t>
      </w:r>
      <w:r w:rsidR="000C707E" w:rsidRPr="00F3714D">
        <w:rPr>
          <w:rFonts w:hAnsi="標楷體" w:hint="eastAsia"/>
        </w:rPr>
        <w:t>扮演穿針引線重要角色之</w:t>
      </w:r>
      <w:proofErr w:type="gramStart"/>
      <w:r w:rsidR="000C707E" w:rsidRPr="00F3714D">
        <w:rPr>
          <w:rFonts w:hAnsi="標楷體" w:hint="eastAsia"/>
          <w:u w:val="single"/>
        </w:rPr>
        <w:t>陳春慶</w:t>
      </w:r>
      <w:r w:rsidR="000C707E" w:rsidRPr="00F3714D">
        <w:rPr>
          <w:rFonts w:hAnsi="標楷體" w:hint="eastAsia"/>
        </w:rPr>
        <w:t>均獲自新</w:t>
      </w:r>
      <w:proofErr w:type="gramEnd"/>
      <w:r w:rsidR="000C707E" w:rsidRPr="00F3714D">
        <w:rPr>
          <w:rFonts w:hAnsi="標楷體" w:hint="eastAsia"/>
        </w:rPr>
        <w:t>，未移送</w:t>
      </w:r>
      <w:proofErr w:type="gramStart"/>
      <w:r w:rsidR="000C707E" w:rsidRPr="00F3714D">
        <w:rPr>
          <w:rFonts w:hAnsi="標楷體" w:hint="eastAsia"/>
        </w:rPr>
        <w:t>偵</w:t>
      </w:r>
      <w:proofErr w:type="gramEnd"/>
      <w:r w:rsidR="000C707E" w:rsidRPr="00F3714D">
        <w:rPr>
          <w:rFonts w:hAnsi="標楷體" w:hint="eastAsia"/>
        </w:rPr>
        <w:t>審，並不公平。且</w:t>
      </w:r>
      <w:r w:rsidR="000C707E" w:rsidRPr="00F3714D">
        <w:rPr>
          <w:rFonts w:hint="eastAsia"/>
        </w:rPr>
        <w:t>多位村民陳述，其遭保密局人員於</w:t>
      </w:r>
      <w:proofErr w:type="gramStart"/>
      <w:r w:rsidR="000C707E" w:rsidRPr="00F3714D">
        <w:rPr>
          <w:rFonts w:hint="eastAsia"/>
        </w:rPr>
        <w:t>調查時刑求</w:t>
      </w:r>
      <w:proofErr w:type="gramEnd"/>
      <w:r w:rsidR="000C707E" w:rsidRPr="00F3714D">
        <w:rPr>
          <w:rFonts w:hint="eastAsia"/>
        </w:rPr>
        <w:t>，以棍棒毆打，反手銬吊起來打，以尖銳物插五根手指，或用鋤頭柄</w:t>
      </w:r>
      <w:proofErr w:type="gramStart"/>
      <w:r w:rsidR="000C707E" w:rsidRPr="00F3714D">
        <w:rPr>
          <w:rFonts w:hint="eastAsia"/>
        </w:rPr>
        <w:t>蹍</w:t>
      </w:r>
      <w:proofErr w:type="gramEnd"/>
      <w:r w:rsidR="000C707E" w:rsidRPr="00F3714D">
        <w:rPr>
          <w:rFonts w:hint="eastAsia"/>
        </w:rPr>
        <w:t>跪地之小腿，有人不堪刑求而昏倒，有人被打到</w:t>
      </w:r>
      <w:proofErr w:type="gramStart"/>
      <w:r w:rsidR="000C707E" w:rsidRPr="00F3714D">
        <w:rPr>
          <w:rFonts w:hint="eastAsia"/>
        </w:rPr>
        <w:t>腳踝破掉</w:t>
      </w:r>
      <w:proofErr w:type="gramEnd"/>
      <w:r w:rsidR="000C707E" w:rsidRPr="00F3714D">
        <w:rPr>
          <w:rFonts w:hint="eastAsia"/>
        </w:rPr>
        <w:t>，因被刑求而為不符事實之陳述，嚴重侵害人權，保密局核有</w:t>
      </w:r>
      <w:proofErr w:type="gramStart"/>
      <w:r w:rsidR="000C707E" w:rsidRPr="00F3714D">
        <w:rPr>
          <w:rFonts w:hint="eastAsia"/>
        </w:rPr>
        <w:t>明確違</w:t>
      </w:r>
      <w:proofErr w:type="gramEnd"/>
      <w:r w:rsidR="000C707E" w:rsidRPr="00F3714D">
        <w:rPr>
          <w:rFonts w:hint="eastAsia"/>
        </w:rPr>
        <w:t>失。軍事檢察官及軍事審判官在</w:t>
      </w:r>
      <w:proofErr w:type="gramStart"/>
      <w:r w:rsidR="000C707E" w:rsidRPr="00F3714D">
        <w:rPr>
          <w:rFonts w:hint="eastAsia"/>
        </w:rPr>
        <w:t>偵</w:t>
      </w:r>
      <w:proofErr w:type="gramEnd"/>
      <w:r w:rsidR="000C707E" w:rsidRPr="00F3714D">
        <w:rPr>
          <w:rFonts w:hint="eastAsia"/>
        </w:rPr>
        <w:t>審中，對於被告所提出之遭受刑求、受調查人員稱「承認便可獲釋」所誤導、因不識字或未</w:t>
      </w:r>
      <w:proofErr w:type="gramStart"/>
      <w:r w:rsidR="000C707E" w:rsidRPr="00F3714D">
        <w:rPr>
          <w:rFonts w:hint="eastAsia"/>
        </w:rPr>
        <w:t>給閱而不知</w:t>
      </w:r>
      <w:proofErr w:type="gramEnd"/>
      <w:r w:rsidR="000C707E" w:rsidRPr="00F3714D">
        <w:rPr>
          <w:rFonts w:hint="eastAsia"/>
        </w:rPr>
        <w:t>筆錄記載內容、請求對質等主張，均未</w:t>
      </w:r>
      <w:proofErr w:type="gramStart"/>
      <w:r w:rsidR="000C707E" w:rsidRPr="00F3714D">
        <w:rPr>
          <w:rFonts w:hint="eastAsia"/>
        </w:rPr>
        <w:t>予審</w:t>
      </w:r>
      <w:proofErr w:type="gramEnd"/>
      <w:r w:rsidR="000C707E" w:rsidRPr="00F3714D">
        <w:rPr>
          <w:rFonts w:hint="eastAsia"/>
        </w:rPr>
        <w:t>酌，多僅憑被告之自白及共同被告之陳述而為有罪判</w:t>
      </w:r>
      <w:r w:rsidR="000C707E" w:rsidRPr="00F3714D">
        <w:rPr>
          <w:rFonts w:hint="eastAsia"/>
          <w:szCs w:val="32"/>
        </w:rPr>
        <w:t>決，於法不合。其中</w:t>
      </w:r>
      <w:proofErr w:type="gramStart"/>
      <w:r w:rsidR="000C707E" w:rsidRPr="00F3714D">
        <w:rPr>
          <w:rFonts w:hint="eastAsia"/>
          <w:kern w:val="0"/>
          <w:szCs w:val="32"/>
          <w:u w:val="single"/>
        </w:rPr>
        <w:t>詹</w:t>
      </w:r>
      <w:proofErr w:type="gramEnd"/>
      <w:r w:rsidR="00294D93">
        <w:rPr>
          <w:rFonts w:hAnsi="標楷體" w:hint="eastAsia"/>
          <w:u w:val="single"/>
        </w:rPr>
        <w:t>○</w:t>
      </w:r>
      <w:r w:rsidR="000C707E" w:rsidRPr="00F3714D">
        <w:rPr>
          <w:rFonts w:hint="eastAsia"/>
          <w:kern w:val="0"/>
          <w:szCs w:val="32"/>
          <w:u w:val="single"/>
        </w:rPr>
        <w:t>進</w:t>
      </w:r>
      <w:r w:rsidR="000C707E" w:rsidRPr="00F3714D">
        <w:rPr>
          <w:rFonts w:hint="eastAsia"/>
          <w:kern w:val="0"/>
          <w:szCs w:val="32"/>
        </w:rPr>
        <w:t>、</w:t>
      </w:r>
      <w:r w:rsidR="000C707E" w:rsidRPr="00F3714D">
        <w:rPr>
          <w:rFonts w:hint="eastAsia"/>
          <w:kern w:val="0"/>
          <w:szCs w:val="32"/>
          <w:u w:val="single"/>
        </w:rPr>
        <w:t>陳</w:t>
      </w:r>
      <w:r w:rsidR="00294D93">
        <w:rPr>
          <w:rFonts w:hAnsi="標楷體" w:hint="eastAsia"/>
          <w:u w:val="single"/>
        </w:rPr>
        <w:t>○</w:t>
      </w:r>
      <w:proofErr w:type="gramStart"/>
      <w:r w:rsidR="000C707E" w:rsidRPr="00F3714D">
        <w:rPr>
          <w:rFonts w:hint="eastAsia"/>
          <w:kern w:val="0"/>
          <w:szCs w:val="32"/>
          <w:u w:val="single"/>
        </w:rPr>
        <w:t>貴</w:t>
      </w:r>
      <w:r w:rsidR="000C707E" w:rsidRPr="00F3714D">
        <w:rPr>
          <w:rFonts w:hint="eastAsia"/>
        </w:rPr>
        <w:t>經總</w:t>
      </w:r>
      <w:r w:rsidR="000C707E" w:rsidRPr="00F3714D">
        <w:rPr>
          <w:rFonts w:hint="eastAsia"/>
          <w:kern w:val="0"/>
          <w:szCs w:val="32"/>
        </w:rPr>
        <w:t>統</w:t>
      </w:r>
      <w:proofErr w:type="gramEnd"/>
      <w:r w:rsidR="000C707E" w:rsidRPr="00F3714D">
        <w:rPr>
          <w:rFonts w:hint="eastAsia"/>
        </w:rPr>
        <w:t>批示進行復審後，保安司令部漠視其2人之抗辯及對質請求，未詳查案情，僅依共同被告陳述，將</w:t>
      </w:r>
      <w:proofErr w:type="gramStart"/>
      <w:r w:rsidR="000C707E" w:rsidRPr="00F3714D">
        <w:rPr>
          <w:rFonts w:hint="eastAsia"/>
          <w:u w:val="single"/>
        </w:rPr>
        <w:t>詹</w:t>
      </w:r>
      <w:proofErr w:type="gramEnd"/>
      <w:r w:rsidR="00294D93">
        <w:rPr>
          <w:rFonts w:hAnsi="標楷體" w:hint="eastAsia"/>
          <w:u w:val="single"/>
        </w:rPr>
        <w:t>○</w:t>
      </w:r>
      <w:r w:rsidR="000C707E" w:rsidRPr="00F3714D">
        <w:rPr>
          <w:rFonts w:hint="eastAsia"/>
          <w:u w:val="single"/>
        </w:rPr>
        <w:t>進</w:t>
      </w:r>
      <w:r w:rsidR="000C707E" w:rsidRPr="00F3714D">
        <w:rPr>
          <w:rFonts w:hint="eastAsia"/>
        </w:rPr>
        <w:t>之</w:t>
      </w:r>
      <w:r w:rsidR="000C707E" w:rsidRPr="00F3714D">
        <w:rPr>
          <w:rFonts w:hint="eastAsia"/>
          <w:kern w:val="0"/>
          <w:szCs w:val="32"/>
        </w:rPr>
        <w:t>裁定感化改判有期徒刑10年後再</w:t>
      </w:r>
      <w:r w:rsidR="000C707E" w:rsidRPr="00F3714D">
        <w:rPr>
          <w:rFonts w:hint="eastAsia"/>
        </w:rPr>
        <w:t>改判12年，將</w:t>
      </w:r>
      <w:r w:rsidR="000C707E" w:rsidRPr="00F3714D">
        <w:rPr>
          <w:rFonts w:hint="eastAsia"/>
          <w:u w:val="single"/>
        </w:rPr>
        <w:t>陳</w:t>
      </w:r>
      <w:r w:rsidR="00294D93">
        <w:rPr>
          <w:rFonts w:hAnsi="標楷體" w:hint="eastAsia"/>
          <w:u w:val="single"/>
        </w:rPr>
        <w:t>○</w:t>
      </w:r>
      <w:r w:rsidR="000C707E" w:rsidRPr="00F3714D">
        <w:rPr>
          <w:rFonts w:hint="eastAsia"/>
          <w:u w:val="single"/>
        </w:rPr>
        <w:t>貴</w:t>
      </w:r>
      <w:r w:rsidR="000C707E" w:rsidRPr="00F3714D">
        <w:rPr>
          <w:rFonts w:hint="eastAsia"/>
        </w:rPr>
        <w:t>之判決有期徒刑10年改判死刑、褫奪公權5年改判終身，全部</w:t>
      </w:r>
      <w:proofErr w:type="gramStart"/>
      <w:r w:rsidR="000C707E" w:rsidRPr="00F3714D">
        <w:rPr>
          <w:rFonts w:hint="eastAsia"/>
        </w:rPr>
        <w:t>財產除酌留</w:t>
      </w:r>
      <w:proofErr w:type="gramEnd"/>
      <w:r w:rsidR="000C707E" w:rsidRPr="00F3714D">
        <w:rPr>
          <w:rFonts w:hint="eastAsia"/>
        </w:rPr>
        <w:t>其家屬必須生活費外沒收。保安司令部侵害被告人權，</w:t>
      </w:r>
      <w:r w:rsidR="000C707E" w:rsidRPr="00F3714D">
        <w:rPr>
          <w:rFonts w:hint="eastAsia"/>
          <w:szCs w:val="32"/>
        </w:rPr>
        <w:t>因不當裁判而造成國家</w:t>
      </w:r>
      <w:r w:rsidR="000C707E" w:rsidRPr="00F3714D">
        <w:rPr>
          <w:rFonts w:hint="eastAsia"/>
        </w:rPr>
        <w:t>補償被裁判者或其</w:t>
      </w:r>
      <w:proofErr w:type="gramStart"/>
      <w:r w:rsidR="000C707E" w:rsidRPr="00F3714D">
        <w:rPr>
          <w:rFonts w:hint="eastAsia"/>
        </w:rPr>
        <w:t>家屬共</w:t>
      </w:r>
      <w:r w:rsidR="00361270">
        <w:rPr>
          <w:rFonts w:hint="eastAsia"/>
        </w:rPr>
        <w:t>新臺幣</w:t>
      </w:r>
      <w:proofErr w:type="gramEnd"/>
      <w:r w:rsidR="00361270">
        <w:rPr>
          <w:rFonts w:hint="eastAsia"/>
        </w:rPr>
        <w:t>(下同)</w:t>
      </w:r>
      <w:r w:rsidR="000C707E" w:rsidRPr="00F3714D">
        <w:rPr>
          <w:rFonts w:hint="eastAsia"/>
        </w:rPr>
        <w:t>1億1,</w:t>
      </w:r>
      <w:r w:rsidR="00367ED2">
        <w:rPr>
          <w:rFonts w:hint="eastAsia"/>
        </w:rPr>
        <w:t>6</w:t>
      </w:r>
      <w:r w:rsidR="000C707E" w:rsidRPr="00F3714D">
        <w:rPr>
          <w:rFonts w:hint="eastAsia"/>
        </w:rPr>
        <w:t>90萬元(曉基地5,990萬元，玉桂嶺基地5,700萬元)，核有嚴重違失</w:t>
      </w:r>
    </w:p>
    <w:p w:rsidR="004F02E9" w:rsidRPr="00F3714D" w:rsidRDefault="004F02E9" w:rsidP="004F02E9">
      <w:pPr>
        <w:pStyle w:val="3"/>
        <w:numPr>
          <w:ilvl w:val="2"/>
          <w:numId w:val="1"/>
        </w:numPr>
      </w:pPr>
      <w:r w:rsidRPr="00F3714D">
        <w:rPr>
          <w:rFonts w:hint="eastAsia"/>
          <w:b/>
        </w:rPr>
        <w:t>相關規定</w:t>
      </w:r>
      <w:r w:rsidRPr="00F3714D">
        <w:rPr>
          <w:rFonts w:hAnsi="標楷體" w:hint="eastAsia"/>
          <w:b/>
        </w:rPr>
        <w:t>：</w:t>
      </w:r>
    </w:p>
    <w:p w:rsidR="004F02E9" w:rsidRPr="00F3714D" w:rsidRDefault="004F02E9" w:rsidP="004F02E9">
      <w:pPr>
        <w:pStyle w:val="4"/>
        <w:numPr>
          <w:ilvl w:val="3"/>
          <w:numId w:val="1"/>
        </w:numPr>
        <w:ind w:left="1680" w:hanging="504"/>
      </w:pPr>
      <w:r w:rsidRPr="00F3714D">
        <w:rPr>
          <w:rFonts w:hint="eastAsia"/>
        </w:rPr>
        <w:lastRenderedPageBreak/>
        <w:t>西元1948年12月10日決議通過之世界人權宣言第5條規定：「任何人不得加以酷刑，或施以殘忍的、不人道的或侮辱性的待遇或刑罰。」第10條規定：「人人完全平等地有權由一個獨立</w:t>
      </w:r>
      <w:proofErr w:type="gramStart"/>
      <w:r w:rsidRPr="00F3714D">
        <w:rPr>
          <w:rFonts w:hint="eastAsia"/>
        </w:rPr>
        <w:t>而無偏倚</w:t>
      </w:r>
      <w:proofErr w:type="gramEnd"/>
      <w:r w:rsidRPr="00F3714D">
        <w:rPr>
          <w:rFonts w:hint="eastAsia"/>
        </w:rPr>
        <w:t>的法庭進行公正和公開的審訊，以確定他的權利和義務並判定對他提出的任何刑事指控。」第11條第1項規定：「凡受刑事控制者，有未經獲得辯護上所需的一切保證的公開審判而依法證實有罪以前，有權被視為無罪。」</w:t>
      </w:r>
    </w:p>
    <w:p w:rsidR="004F02E9" w:rsidRPr="00F3714D" w:rsidRDefault="004F02E9" w:rsidP="004F02E9">
      <w:pPr>
        <w:pStyle w:val="4"/>
        <w:numPr>
          <w:ilvl w:val="3"/>
          <w:numId w:val="1"/>
        </w:numPr>
        <w:ind w:left="1680" w:hanging="504"/>
      </w:pPr>
      <w:r w:rsidRPr="00F3714D">
        <w:rPr>
          <w:rFonts w:hint="eastAsia"/>
        </w:rPr>
        <w:t>懲治叛亂條例第2條規定：「犯刑法</w:t>
      </w:r>
      <w:r w:rsidRPr="00F3714D">
        <w:rPr>
          <w:rFonts w:hint="eastAsia"/>
          <w:szCs w:val="48"/>
        </w:rPr>
        <w:t>第</w:t>
      </w:r>
      <w:r w:rsidR="004F75DD">
        <w:rPr>
          <w:rFonts w:hint="eastAsia"/>
          <w:szCs w:val="48"/>
        </w:rPr>
        <w:t>100</w:t>
      </w:r>
      <w:r w:rsidRPr="00F3714D">
        <w:rPr>
          <w:rFonts w:hint="eastAsia"/>
          <w:szCs w:val="48"/>
        </w:rPr>
        <w:t>條第</w:t>
      </w:r>
      <w:r w:rsidR="004F75DD">
        <w:rPr>
          <w:rFonts w:hint="eastAsia"/>
          <w:szCs w:val="48"/>
        </w:rPr>
        <w:t>1</w:t>
      </w:r>
      <w:r w:rsidRPr="00F3714D">
        <w:rPr>
          <w:rFonts w:hint="eastAsia"/>
          <w:szCs w:val="48"/>
        </w:rPr>
        <w:t>項、第</w:t>
      </w:r>
      <w:r w:rsidR="004F75DD">
        <w:rPr>
          <w:rFonts w:hint="eastAsia"/>
          <w:szCs w:val="48"/>
        </w:rPr>
        <w:t>101</w:t>
      </w:r>
      <w:r w:rsidRPr="00F3714D">
        <w:rPr>
          <w:rFonts w:hint="eastAsia"/>
          <w:szCs w:val="48"/>
        </w:rPr>
        <w:t>條第</w:t>
      </w:r>
      <w:r w:rsidR="004F75DD">
        <w:rPr>
          <w:rFonts w:hint="eastAsia"/>
          <w:szCs w:val="48"/>
        </w:rPr>
        <w:t>1</w:t>
      </w:r>
      <w:r w:rsidRPr="00F3714D">
        <w:rPr>
          <w:rFonts w:hint="eastAsia"/>
          <w:szCs w:val="48"/>
        </w:rPr>
        <w:t>項、第</w:t>
      </w:r>
      <w:r w:rsidR="004F75DD">
        <w:rPr>
          <w:rFonts w:hint="eastAsia"/>
          <w:szCs w:val="48"/>
        </w:rPr>
        <w:t>103</w:t>
      </w:r>
      <w:r w:rsidRPr="00F3714D">
        <w:rPr>
          <w:rFonts w:hint="eastAsia"/>
          <w:szCs w:val="48"/>
        </w:rPr>
        <w:t>條第</w:t>
      </w:r>
      <w:r w:rsidR="004F75DD">
        <w:rPr>
          <w:rFonts w:hint="eastAsia"/>
          <w:szCs w:val="48"/>
        </w:rPr>
        <w:t>1</w:t>
      </w:r>
      <w:r w:rsidRPr="00F3714D">
        <w:rPr>
          <w:rFonts w:hint="eastAsia"/>
          <w:szCs w:val="48"/>
        </w:rPr>
        <w:t>項、第</w:t>
      </w:r>
      <w:r w:rsidR="004F75DD">
        <w:rPr>
          <w:rFonts w:hint="eastAsia"/>
          <w:szCs w:val="48"/>
        </w:rPr>
        <w:t>104</w:t>
      </w:r>
      <w:r w:rsidRPr="00F3714D">
        <w:rPr>
          <w:rFonts w:hint="eastAsia"/>
          <w:szCs w:val="48"/>
        </w:rPr>
        <w:t>條第</w:t>
      </w:r>
      <w:r w:rsidR="004F75DD">
        <w:rPr>
          <w:rFonts w:hint="eastAsia"/>
          <w:szCs w:val="48"/>
        </w:rPr>
        <w:t>1</w:t>
      </w:r>
      <w:r w:rsidRPr="00F3714D">
        <w:rPr>
          <w:rFonts w:hint="eastAsia"/>
          <w:szCs w:val="48"/>
        </w:rPr>
        <w:t>項</w:t>
      </w:r>
      <w:r w:rsidRPr="00F3714D">
        <w:rPr>
          <w:rFonts w:hint="eastAsia"/>
        </w:rPr>
        <w:t>之罪者，處死刑(第1項)。刑法第</w:t>
      </w:r>
      <w:r w:rsidR="004F75DD">
        <w:rPr>
          <w:rFonts w:hint="eastAsia"/>
          <w:szCs w:val="48"/>
        </w:rPr>
        <w:t>103</w:t>
      </w:r>
      <w:r w:rsidRPr="00F3714D">
        <w:rPr>
          <w:rFonts w:hint="eastAsia"/>
          <w:szCs w:val="48"/>
        </w:rPr>
        <w:t>條第</w:t>
      </w:r>
      <w:r w:rsidR="004F75DD">
        <w:rPr>
          <w:rFonts w:hint="eastAsia"/>
          <w:szCs w:val="48"/>
        </w:rPr>
        <w:t>1</w:t>
      </w:r>
      <w:r w:rsidRPr="00F3714D">
        <w:rPr>
          <w:rFonts w:hint="eastAsia"/>
          <w:szCs w:val="48"/>
        </w:rPr>
        <w:t>項、第</w:t>
      </w:r>
      <w:r w:rsidR="004F75DD">
        <w:rPr>
          <w:rFonts w:hint="eastAsia"/>
          <w:szCs w:val="48"/>
        </w:rPr>
        <w:t>104</w:t>
      </w:r>
      <w:r w:rsidRPr="00F3714D">
        <w:rPr>
          <w:rFonts w:hint="eastAsia"/>
          <w:szCs w:val="48"/>
        </w:rPr>
        <w:t>條第</w:t>
      </w:r>
      <w:r w:rsidR="004F75DD">
        <w:rPr>
          <w:rFonts w:hint="eastAsia"/>
          <w:szCs w:val="48"/>
        </w:rPr>
        <w:t>1</w:t>
      </w:r>
      <w:r w:rsidRPr="00F3714D">
        <w:rPr>
          <w:rFonts w:hint="eastAsia"/>
          <w:szCs w:val="48"/>
        </w:rPr>
        <w:t>項之</w:t>
      </w:r>
      <w:r w:rsidRPr="00F3714D">
        <w:rPr>
          <w:rFonts w:hint="eastAsia"/>
        </w:rPr>
        <w:t>未遂犯罰之(第2項)。預備或陰謀犯第</w:t>
      </w:r>
      <w:r w:rsidR="004F75DD">
        <w:rPr>
          <w:rFonts w:hint="eastAsia"/>
        </w:rPr>
        <w:t>1</w:t>
      </w:r>
      <w:r w:rsidRPr="00F3714D">
        <w:rPr>
          <w:rFonts w:hint="eastAsia"/>
        </w:rPr>
        <w:t>項之罪者，處</w:t>
      </w:r>
      <w:r w:rsidR="004F75DD">
        <w:rPr>
          <w:rFonts w:hint="eastAsia"/>
        </w:rPr>
        <w:t>10</w:t>
      </w:r>
      <w:r w:rsidRPr="00F3714D">
        <w:rPr>
          <w:rFonts w:hint="eastAsia"/>
        </w:rPr>
        <w:t>年以上有期徒刑(第3項)。」同條例第5條規定</w:t>
      </w:r>
      <w:r w:rsidRPr="00F3714D">
        <w:rPr>
          <w:rFonts w:hAnsi="標楷體" w:hint="eastAsia"/>
        </w:rPr>
        <w:t>：</w:t>
      </w:r>
      <w:r w:rsidRPr="00F3714D">
        <w:rPr>
          <w:rFonts w:hint="eastAsia"/>
        </w:rPr>
        <w:t>「參加叛亂之組織或集會者，處無期徒刑或</w:t>
      </w:r>
      <w:r w:rsidR="004F75DD">
        <w:rPr>
          <w:rFonts w:hint="eastAsia"/>
        </w:rPr>
        <w:t>10</w:t>
      </w:r>
      <w:r w:rsidRPr="00F3714D">
        <w:rPr>
          <w:rFonts w:hint="eastAsia"/>
        </w:rPr>
        <w:t>年以上有期徒刑。」</w:t>
      </w:r>
    </w:p>
    <w:p w:rsidR="004F02E9" w:rsidRPr="00F3714D" w:rsidRDefault="004F02E9" w:rsidP="004F02E9">
      <w:pPr>
        <w:pStyle w:val="4"/>
        <w:numPr>
          <w:ilvl w:val="3"/>
          <w:numId w:val="1"/>
        </w:numPr>
        <w:ind w:left="1680" w:hanging="504"/>
      </w:pPr>
      <w:r w:rsidRPr="00F3714D">
        <w:rPr>
          <w:rFonts w:hint="eastAsia"/>
        </w:rPr>
        <w:t>56年1月28日修正前之刑事訴訟法第2條第1項規定：「實施刑事訴訟程序之公務員，就該管案件</w:t>
      </w:r>
      <w:r w:rsidRPr="00F3714D">
        <w:rPr>
          <w:rFonts w:hAnsi="標楷體" w:hint="eastAsia"/>
        </w:rPr>
        <w:t>，</w:t>
      </w:r>
      <w:r w:rsidRPr="00F3714D">
        <w:rPr>
          <w:rFonts w:hint="eastAsia"/>
        </w:rPr>
        <w:t>應於被告有利及不利之情形，一律注意。」同法第98條規定：「訊問被告，應出以懇切之態度，不得用強暴、脅迫、利誘、詐欺及其他不正之方法</w:t>
      </w:r>
      <w:r w:rsidRPr="00F3714D">
        <w:rPr>
          <w:rFonts w:hAnsi="標楷體" w:hint="eastAsia"/>
        </w:rPr>
        <w:t>。</w:t>
      </w:r>
      <w:r w:rsidRPr="00F3714D">
        <w:rPr>
          <w:rFonts w:hint="eastAsia"/>
        </w:rPr>
        <w:t>」第268條規定：「犯罪事實</w:t>
      </w:r>
      <w:r w:rsidRPr="00F3714D">
        <w:rPr>
          <w:rFonts w:hAnsi="標楷體" w:hint="eastAsia"/>
        </w:rPr>
        <w:t>，</w:t>
      </w:r>
      <w:r w:rsidRPr="00F3714D">
        <w:rPr>
          <w:rFonts w:hint="eastAsia"/>
        </w:rPr>
        <w:t>應依證據認定之。」同法第270條第2項規定：「被告雖經自白</w:t>
      </w:r>
      <w:r w:rsidRPr="00F3714D">
        <w:rPr>
          <w:rFonts w:hAnsi="標楷體" w:hint="eastAsia"/>
        </w:rPr>
        <w:t>，</w:t>
      </w:r>
      <w:r w:rsidRPr="00F3714D">
        <w:rPr>
          <w:rFonts w:hint="eastAsia"/>
        </w:rPr>
        <w:t>仍應調查其他必要之證據</w:t>
      </w:r>
      <w:r w:rsidRPr="00F3714D">
        <w:rPr>
          <w:rFonts w:hAnsi="標楷體" w:hint="eastAsia"/>
        </w:rPr>
        <w:t>，</w:t>
      </w:r>
      <w:r w:rsidRPr="00F3714D">
        <w:rPr>
          <w:rFonts w:hint="eastAsia"/>
        </w:rPr>
        <w:t>以察其是否與事實相符。」同法第271條規定：「</w:t>
      </w:r>
      <w:proofErr w:type="gramStart"/>
      <w:r w:rsidRPr="00F3714D">
        <w:rPr>
          <w:rFonts w:hint="eastAsia"/>
        </w:rPr>
        <w:t>證物應示被告</w:t>
      </w:r>
      <w:proofErr w:type="gramEnd"/>
      <w:r w:rsidRPr="00F3714D">
        <w:rPr>
          <w:rFonts w:hint="eastAsia"/>
        </w:rPr>
        <w:t>令其辨認。如係文書而被告不解其意義者</w:t>
      </w:r>
      <w:r w:rsidRPr="00F3714D">
        <w:rPr>
          <w:rFonts w:hAnsi="標楷體" w:hint="eastAsia"/>
        </w:rPr>
        <w:t>，</w:t>
      </w:r>
      <w:r w:rsidRPr="00F3714D">
        <w:rPr>
          <w:rFonts w:hint="eastAsia"/>
        </w:rPr>
        <w:t>應告以要旨。」同法第272條規定：「卷宗內之筆錄及其他文書可為證據者。應向被告</w:t>
      </w:r>
      <w:proofErr w:type="gramStart"/>
      <w:r w:rsidRPr="00F3714D">
        <w:rPr>
          <w:rFonts w:hint="eastAsia"/>
        </w:rPr>
        <w:t>宣讀或告以</w:t>
      </w:r>
      <w:proofErr w:type="gramEnd"/>
      <w:r w:rsidRPr="00F3714D">
        <w:rPr>
          <w:rFonts w:hint="eastAsia"/>
        </w:rPr>
        <w:t>要旨。」</w:t>
      </w:r>
    </w:p>
    <w:p w:rsidR="004F02E9" w:rsidRPr="00F3714D" w:rsidRDefault="004F02E9" w:rsidP="004F02E9">
      <w:pPr>
        <w:pStyle w:val="3"/>
        <w:numPr>
          <w:ilvl w:val="2"/>
          <w:numId w:val="1"/>
        </w:numPr>
      </w:pPr>
      <w:r w:rsidRPr="00F3714D">
        <w:rPr>
          <w:rFonts w:hint="eastAsia"/>
          <w:b/>
        </w:rPr>
        <w:t>保密局於42年6月26日將在曉基地捕獲之4名幹部及21名地下武裝工作隊隊員共25名移送保安司令</w:t>
      </w:r>
      <w:r w:rsidRPr="00F3714D">
        <w:rPr>
          <w:rFonts w:hint="eastAsia"/>
          <w:b/>
        </w:rPr>
        <w:lastRenderedPageBreak/>
        <w:t>部後</w:t>
      </w:r>
      <w:r w:rsidRPr="00F3714D">
        <w:rPr>
          <w:rFonts w:hAnsi="標楷體" w:hint="eastAsia"/>
          <w:b/>
        </w:rPr>
        <w:t>，</w:t>
      </w:r>
      <w:proofErr w:type="gramStart"/>
      <w:r w:rsidRPr="00F3714D">
        <w:rPr>
          <w:rFonts w:hAnsi="標楷體" w:hint="eastAsia"/>
          <w:b/>
        </w:rPr>
        <w:t>均經</w:t>
      </w:r>
      <w:r w:rsidRPr="00F3714D">
        <w:rPr>
          <w:rFonts w:hint="eastAsia"/>
          <w:b/>
        </w:rPr>
        <w:t>該</w:t>
      </w:r>
      <w:proofErr w:type="gramEnd"/>
      <w:r w:rsidRPr="00F3714D">
        <w:rPr>
          <w:rFonts w:hint="eastAsia"/>
          <w:b/>
        </w:rPr>
        <w:t>部軍法處先後起訴判決有罪</w:t>
      </w:r>
      <w:r w:rsidRPr="00F3714D">
        <w:rPr>
          <w:rFonts w:hAnsi="標楷體" w:hint="eastAsia"/>
          <w:b/>
        </w:rPr>
        <w:t>，其</w:t>
      </w:r>
      <w:r w:rsidRPr="00F3714D">
        <w:rPr>
          <w:rFonts w:hint="eastAsia"/>
          <w:b/>
        </w:rPr>
        <w:t>中判死刑者9人(4名幹部及5名隊員)、有期徒刑者16人(其中15年者2人，10年者6人，5年者8人)</w:t>
      </w:r>
      <w:r w:rsidRPr="00F3714D">
        <w:rPr>
          <w:rFonts w:hAnsi="標楷體" w:hint="eastAsia"/>
          <w:b/>
        </w:rPr>
        <w:t>：</w:t>
      </w:r>
    </w:p>
    <w:p w:rsidR="004F02E9" w:rsidRPr="00F3714D" w:rsidRDefault="004F02E9" w:rsidP="004F02E9">
      <w:pPr>
        <w:pStyle w:val="4"/>
        <w:numPr>
          <w:ilvl w:val="3"/>
          <w:numId w:val="1"/>
        </w:numPr>
        <w:ind w:left="1680" w:hanging="504"/>
      </w:pPr>
      <w:r w:rsidRPr="00F3714D">
        <w:rPr>
          <w:rFonts w:hint="eastAsia"/>
        </w:rPr>
        <w:t>死刑：共9人</w:t>
      </w:r>
    </w:p>
    <w:p w:rsidR="004F02E9" w:rsidRPr="00F3714D" w:rsidRDefault="004F02E9" w:rsidP="004F02E9">
      <w:pPr>
        <w:pStyle w:val="5"/>
        <w:numPr>
          <w:ilvl w:val="4"/>
          <w:numId w:val="1"/>
        </w:numPr>
      </w:pPr>
      <w:r w:rsidRPr="00F3714D">
        <w:rPr>
          <w:rFonts w:hint="eastAsia"/>
        </w:rPr>
        <w:t>共黨幹部4人</w:t>
      </w:r>
      <w:r w:rsidRPr="00F3714D">
        <w:rPr>
          <w:rFonts w:hAnsi="標楷體" w:hint="eastAsia"/>
        </w:rPr>
        <w:t>：即</w:t>
      </w:r>
      <w:r w:rsidRPr="00F3714D">
        <w:rPr>
          <w:rFonts w:hint="eastAsia"/>
        </w:rPr>
        <w:t>保安司令部43年9月22日(43)審三字第112號判決之</w:t>
      </w:r>
      <w:r w:rsidRPr="00F3714D">
        <w:rPr>
          <w:rFonts w:hint="eastAsia"/>
          <w:u w:val="single"/>
        </w:rPr>
        <w:t>許再傳</w:t>
      </w:r>
      <w:r w:rsidRPr="00F3714D">
        <w:rPr>
          <w:rFonts w:hint="eastAsia"/>
        </w:rPr>
        <w:t>、</w:t>
      </w:r>
      <w:r w:rsidRPr="00F3714D">
        <w:rPr>
          <w:rFonts w:hint="eastAsia"/>
          <w:u w:val="single"/>
        </w:rPr>
        <w:t>王再傳</w:t>
      </w:r>
      <w:r w:rsidRPr="00F3714D">
        <w:rPr>
          <w:rFonts w:hint="eastAsia"/>
        </w:rPr>
        <w:t>、</w:t>
      </w:r>
      <w:r w:rsidRPr="00F3714D">
        <w:rPr>
          <w:rFonts w:hint="eastAsia"/>
          <w:u w:val="single"/>
        </w:rPr>
        <w:t>林茂松</w:t>
      </w:r>
      <w:r w:rsidRPr="00F3714D">
        <w:rPr>
          <w:rFonts w:hint="eastAsia"/>
        </w:rPr>
        <w:t>3人</w:t>
      </w:r>
      <w:r w:rsidRPr="00F3714D">
        <w:rPr>
          <w:rFonts w:hAnsi="標楷體" w:hint="eastAsia"/>
        </w:rPr>
        <w:t>；及</w:t>
      </w:r>
      <w:r w:rsidRPr="00F3714D">
        <w:rPr>
          <w:rFonts w:hint="eastAsia"/>
        </w:rPr>
        <w:t>保安司令部43年10月13日(43)審三字第122號判決之</w:t>
      </w:r>
      <w:r w:rsidRPr="00F3714D">
        <w:rPr>
          <w:rFonts w:hint="eastAsia"/>
          <w:u w:val="single"/>
        </w:rPr>
        <w:t>陳義農</w:t>
      </w:r>
      <w:r w:rsidRPr="00F3714D">
        <w:rPr>
          <w:rFonts w:hint="eastAsia"/>
        </w:rPr>
        <w:t>1人。</w:t>
      </w:r>
    </w:p>
    <w:p w:rsidR="004F02E9" w:rsidRPr="00F3714D" w:rsidRDefault="004F02E9" w:rsidP="004F02E9">
      <w:pPr>
        <w:pStyle w:val="5"/>
        <w:numPr>
          <w:ilvl w:val="4"/>
          <w:numId w:val="1"/>
        </w:numPr>
      </w:pPr>
      <w:r w:rsidRPr="00F3714D">
        <w:rPr>
          <w:rFonts w:hint="eastAsia"/>
        </w:rPr>
        <w:t>村民5人</w:t>
      </w:r>
      <w:r w:rsidRPr="00F3714D">
        <w:rPr>
          <w:rFonts w:hAnsi="標楷體" w:hint="eastAsia"/>
        </w:rPr>
        <w:t>：</w:t>
      </w:r>
      <w:r w:rsidRPr="00F3714D">
        <w:rPr>
          <w:rFonts w:hint="eastAsia"/>
        </w:rPr>
        <w:t>即保安司令部42年12月28日(42)審三字第84號之</w:t>
      </w:r>
      <w:r w:rsidRPr="00F3714D">
        <w:rPr>
          <w:rFonts w:hint="eastAsia"/>
          <w:u w:val="single"/>
        </w:rPr>
        <w:t>陳</w:t>
      </w:r>
      <w:r w:rsidR="00294D93">
        <w:rPr>
          <w:rFonts w:hAnsi="標楷體" w:hint="eastAsia"/>
          <w:u w:val="single"/>
        </w:rPr>
        <w:t>○</w:t>
      </w:r>
      <w:r w:rsidRPr="00F3714D">
        <w:rPr>
          <w:rFonts w:hint="eastAsia"/>
          <w:u w:val="single"/>
        </w:rPr>
        <w:t>福</w:t>
      </w:r>
      <w:r w:rsidRPr="00F3714D">
        <w:rPr>
          <w:rFonts w:hint="eastAsia"/>
        </w:rPr>
        <w:t>、</w:t>
      </w:r>
      <w:r w:rsidRPr="00F3714D">
        <w:rPr>
          <w:rFonts w:hint="eastAsia"/>
          <w:u w:val="single"/>
        </w:rPr>
        <w:t>胡</w:t>
      </w:r>
      <w:r w:rsidR="00294D93">
        <w:rPr>
          <w:rFonts w:hAnsi="標楷體" w:hint="eastAsia"/>
          <w:u w:val="single"/>
        </w:rPr>
        <w:t>○</w:t>
      </w:r>
      <w:r w:rsidRPr="00F3714D">
        <w:rPr>
          <w:rFonts w:hint="eastAsia"/>
          <w:u w:val="single"/>
        </w:rPr>
        <w:t>旺</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發</w:t>
      </w:r>
      <w:r w:rsidRPr="00F3714D">
        <w:rPr>
          <w:rFonts w:hint="eastAsia"/>
        </w:rPr>
        <w:t>、</w:t>
      </w:r>
      <w:r w:rsidRPr="00F3714D">
        <w:rPr>
          <w:rFonts w:hint="eastAsia"/>
          <w:u w:val="single"/>
        </w:rPr>
        <w:t>楊</w:t>
      </w:r>
      <w:r w:rsidR="00294D93">
        <w:rPr>
          <w:rFonts w:hAnsi="標楷體" w:hint="eastAsia"/>
          <w:u w:val="single"/>
        </w:rPr>
        <w:t>○</w:t>
      </w:r>
      <w:r w:rsidRPr="00F3714D">
        <w:rPr>
          <w:rFonts w:hint="eastAsia"/>
          <w:u w:val="single"/>
        </w:rPr>
        <w:t>和</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華</w:t>
      </w:r>
      <w:r w:rsidRPr="00F3714D">
        <w:rPr>
          <w:rFonts w:hint="eastAsia"/>
        </w:rPr>
        <w:t>。</w:t>
      </w:r>
    </w:p>
    <w:p w:rsidR="004F02E9" w:rsidRPr="00F3714D" w:rsidRDefault="004F02E9" w:rsidP="004F02E9">
      <w:pPr>
        <w:pStyle w:val="4"/>
        <w:numPr>
          <w:ilvl w:val="3"/>
          <w:numId w:val="1"/>
        </w:numPr>
        <w:ind w:left="1666" w:hanging="532"/>
      </w:pPr>
      <w:r w:rsidRPr="00F3714D">
        <w:rPr>
          <w:rFonts w:hint="eastAsia"/>
        </w:rPr>
        <w:t>有期徒刑15年：共2人</w:t>
      </w:r>
      <w:r w:rsidRPr="00F3714D">
        <w:rPr>
          <w:rFonts w:hAnsi="標楷體" w:hint="eastAsia"/>
        </w:rPr>
        <w:t>，即</w:t>
      </w:r>
      <w:r w:rsidRPr="00F3714D">
        <w:rPr>
          <w:rFonts w:hint="eastAsia"/>
        </w:rPr>
        <w:t>保安司令部42年12月28日(42)審三字第84號判決之</w:t>
      </w:r>
      <w:r w:rsidRPr="00F3714D">
        <w:rPr>
          <w:rFonts w:hint="eastAsia"/>
          <w:u w:val="single"/>
        </w:rPr>
        <w:t>蕭</w:t>
      </w:r>
      <w:r w:rsidR="00294D93">
        <w:rPr>
          <w:rFonts w:hAnsi="標楷體" w:hint="eastAsia"/>
          <w:u w:val="single"/>
        </w:rPr>
        <w:t>○</w:t>
      </w:r>
      <w:r w:rsidRPr="00F3714D">
        <w:rPr>
          <w:rFonts w:hint="eastAsia"/>
        </w:rPr>
        <w:t>、</w:t>
      </w:r>
      <w:r w:rsidRPr="00F3714D">
        <w:rPr>
          <w:rFonts w:hint="eastAsia"/>
          <w:u w:val="single"/>
        </w:rPr>
        <w:t>胡</w:t>
      </w:r>
      <w:r w:rsidR="00294D93">
        <w:rPr>
          <w:rFonts w:hAnsi="標楷體" w:hint="eastAsia"/>
          <w:u w:val="single"/>
        </w:rPr>
        <w:t>○</w:t>
      </w:r>
      <w:r w:rsidRPr="00F3714D">
        <w:rPr>
          <w:rFonts w:hint="eastAsia"/>
          <w:u w:val="single"/>
        </w:rPr>
        <w:t>英</w:t>
      </w:r>
      <w:r w:rsidRPr="00F3714D">
        <w:rPr>
          <w:rFonts w:hint="eastAsia"/>
        </w:rPr>
        <w:t>。</w:t>
      </w:r>
    </w:p>
    <w:p w:rsidR="004F02E9" w:rsidRPr="00F3714D" w:rsidRDefault="004F02E9" w:rsidP="004F02E9">
      <w:pPr>
        <w:pStyle w:val="4"/>
        <w:numPr>
          <w:ilvl w:val="3"/>
          <w:numId w:val="1"/>
        </w:numPr>
        <w:ind w:left="1666" w:hanging="532"/>
      </w:pPr>
      <w:r w:rsidRPr="00F3714D">
        <w:rPr>
          <w:rFonts w:hint="eastAsia"/>
        </w:rPr>
        <w:t>有期徒刑10年：共6人</w:t>
      </w:r>
      <w:r w:rsidRPr="00F3714D">
        <w:rPr>
          <w:rFonts w:hAnsi="標楷體" w:hint="eastAsia"/>
        </w:rPr>
        <w:t>，即</w:t>
      </w:r>
      <w:r w:rsidRPr="00F3714D">
        <w:rPr>
          <w:rFonts w:hint="eastAsia"/>
        </w:rPr>
        <w:t>保安司令部42年12月28日(42)審三字第84號判決之</w:t>
      </w:r>
      <w:r w:rsidRPr="00F3714D">
        <w:rPr>
          <w:rFonts w:hint="eastAsia"/>
          <w:u w:val="single"/>
        </w:rPr>
        <w:t>李</w:t>
      </w:r>
      <w:r w:rsidR="00294D93">
        <w:rPr>
          <w:rFonts w:hAnsi="標楷體" w:hint="eastAsia"/>
          <w:u w:val="single"/>
        </w:rPr>
        <w:t>○</w:t>
      </w:r>
      <w:r w:rsidRPr="00F3714D">
        <w:rPr>
          <w:rFonts w:hint="eastAsia"/>
        </w:rPr>
        <w:t>、</w:t>
      </w:r>
      <w:r w:rsidRPr="00F3714D">
        <w:rPr>
          <w:rFonts w:hint="eastAsia"/>
          <w:u w:val="single"/>
        </w:rPr>
        <w:t>陳</w:t>
      </w:r>
      <w:r w:rsidR="00294D93">
        <w:rPr>
          <w:rFonts w:hAnsi="標楷體" w:hint="eastAsia"/>
          <w:u w:val="single"/>
        </w:rPr>
        <w:t>○</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木</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池</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順</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有期徒刑5年：共8人</w:t>
      </w:r>
      <w:r w:rsidRPr="00F3714D">
        <w:rPr>
          <w:rFonts w:hAnsi="標楷體" w:hint="eastAsia"/>
        </w:rPr>
        <w:t>，包括</w:t>
      </w:r>
      <w:r w:rsidRPr="00F3714D">
        <w:rPr>
          <w:rFonts w:hint="eastAsia"/>
        </w:rPr>
        <w:t>保安司令部42年12月28日(42)審三字第84號判決之</w:t>
      </w:r>
      <w:r w:rsidRPr="00F3714D">
        <w:rPr>
          <w:rFonts w:hint="eastAsia"/>
          <w:u w:val="single"/>
        </w:rPr>
        <w:t>陳</w:t>
      </w:r>
      <w:r w:rsidR="00294D93">
        <w:rPr>
          <w:rFonts w:hAnsi="標楷體" w:hint="eastAsia"/>
          <w:u w:val="single"/>
        </w:rPr>
        <w:t>○</w:t>
      </w:r>
      <w:r w:rsidRPr="00F3714D">
        <w:rPr>
          <w:rFonts w:hint="eastAsia"/>
          <w:u w:val="single"/>
        </w:rPr>
        <w:t>宇</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財</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生</w:t>
      </w:r>
      <w:r w:rsidRPr="00F3714D">
        <w:rPr>
          <w:rFonts w:hint="eastAsia"/>
        </w:rPr>
        <w:t>、</w:t>
      </w:r>
      <w:r w:rsidRPr="00F3714D">
        <w:rPr>
          <w:rFonts w:hint="eastAsia"/>
          <w:u w:val="single"/>
        </w:rPr>
        <w:t>方</w:t>
      </w:r>
      <w:r w:rsidR="00294D93">
        <w:rPr>
          <w:rFonts w:hAnsi="標楷體" w:hint="eastAsia"/>
          <w:u w:val="single"/>
        </w:rPr>
        <w:t>○</w:t>
      </w:r>
      <w:r w:rsidRPr="00F3714D">
        <w:rPr>
          <w:rFonts w:hint="eastAsia"/>
          <w:u w:val="single"/>
        </w:rPr>
        <w:t>文</w:t>
      </w:r>
      <w:r w:rsidRPr="00F3714D">
        <w:rPr>
          <w:rFonts w:hint="eastAsia"/>
        </w:rPr>
        <w:t>、</w:t>
      </w:r>
      <w:r w:rsidRPr="00F3714D">
        <w:rPr>
          <w:rFonts w:hint="eastAsia"/>
          <w:u w:val="single"/>
        </w:rPr>
        <w:t>方</w:t>
      </w:r>
      <w:r w:rsidR="00294D93">
        <w:rPr>
          <w:rFonts w:hAnsi="標楷體" w:hint="eastAsia"/>
          <w:u w:val="single"/>
        </w:rPr>
        <w:t>○</w:t>
      </w:r>
      <w:r w:rsidRPr="00F3714D">
        <w:rPr>
          <w:rFonts w:hint="eastAsia"/>
          <w:u w:val="single"/>
        </w:rPr>
        <w:t>人</w:t>
      </w:r>
      <w:r w:rsidRPr="00F3714D">
        <w:rPr>
          <w:rFonts w:hint="eastAsia"/>
        </w:rPr>
        <w:t>、</w:t>
      </w:r>
      <w:r w:rsidRPr="00F3714D">
        <w:rPr>
          <w:rFonts w:hint="eastAsia"/>
          <w:u w:val="single"/>
        </w:rPr>
        <w:t>方</w:t>
      </w:r>
      <w:r w:rsidR="00294D93">
        <w:rPr>
          <w:rFonts w:hAnsi="標楷體" w:hint="eastAsia"/>
          <w:u w:val="single"/>
        </w:rPr>
        <w:t>○</w:t>
      </w:r>
      <w:r w:rsidRPr="00F3714D">
        <w:rPr>
          <w:rFonts w:hint="eastAsia"/>
          <w:u w:val="single"/>
        </w:rPr>
        <w:t>德</w:t>
      </w:r>
      <w:r w:rsidRPr="00F3714D">
        <w:rPr>
          <w:rFonts w:hint="eastAsia"/>
        </w:rPr>
        <w:t>、</w:t>
      </w:r>
      <w:r w:rsidRPr="00F3714D">
        <w:rPr>
          <w:rFonts w:hint="eastAsia"/>
          <w:u w:val="single"/>
        </w:rPr>
        <w:t>李</w:t>
      </w:r>
      <w:r w:rsidR="00294D93">
        <w:rPr>
          <w:rFonts w:hAnsi="標楷體" w:hint="eastAsia"/>
          <w:u w:val="single"/>
        </w:rPr>
        <w:t>○</w:t>
      </w:r>
      <w:r w:rsidRPr="00F3714D">
        <w:rPr>
          <w:rFonts w:hint="eastAsia"/>
          <w:u w:val="single"/>
        </w:rPr>
        <w:t>文</w:t>
      </w:r>
      <w:r w:rsidRPr="00F3714D">
        <w:rPr>
          <w:rFonts w:hint="eastAsia"/>
        </w:rPr>
        <w:t>7人</w:t>
      </w:r>
      <w:r w:rsidRPr="00F3714D">
        <w:rPr>
          <w:rFonts w:hAnsi="標楷體" w:hint="eastAsia"/>
        </w:rPr>
        <w:t>；</w:t>
      </w:r>
      <w:r w:rsidRPr="00F3714D">
        <w:rPr>
          <w:rFonts w:hint="eastAsia"/>
        </w:rPr>
        <w:t>及保安司令部42年12月21日(42)審三字第84號判決之</w:t>
      </w:r>
      <w:r w:rsidRPr="00F3714D">
        <w:rPr>
          <w:rFonts w:hint="eastAsia"/>
          <w:u w:val="single"/>
        </w:rPr>
        <w:t>陳</w:t>
      </w:r>
      <w:r w:rsidR="00294D93">
        <w:rPr>
          <w:rFonts w:hAnsi="標楷體" w:hint="eastAsia"/>
          <w:u w:val="single"/>
        </w:rPr>
        <w:t>○</w:t>
      </w:r>
      <w:r w:rsidRPr="00F3714D">
        <w:rPr>
          <w:rFonts w:hint="eastAsia"/>
          <w:u w:val="single"/>
        </w:rPr>
        <w:t>明</w:t>
      </w:r>
      <w:r w:rsidRPr="00F3714D">
        <w:rPr>
          <w:rStyle w:val="afc"/>
        </w:rPr>
        <w:footnoteReference w:id="1"/>
      </w:r>
      <w:r w:rsidRPr="00F3714D">
        <w:rPr>
          <w:rFonts w:hint="eastAsia"/>
        </w:rPr>
        <w:t>1人。</w:t>
      </w:r>
    </w:p>
    <w:p w:rsidR="004F02E9" w:rsidRPr="00F3714D" w:rsidRDefault="004F02E9" w:rsidP="004F02E9">
      <w:pPr>
        <w:pStyle w:val="3"/>
        <w:numPr>
          <w:ilvl w:val="2"/>
          <w:numId w:val="1"/>
        </w:numPr>
      </w:pPr>
      <w:r w:rsidRPr="00F3714D">
        <w:rPr>
          <w:rFonts w:hint="eastAsia"/>
          <w:b/>
        </w:rPr>
        <w:t>保密局於42年11月6日將在玉桂嶺基地捕獲之17名人民武裝保衛隊隊員移送保安司令部後</w:t>
      </w:r>
      <w:r w:rsidRPr="00F3714D">
        <w:rPr>
          <w:rFonts w:hAnsi="標楷體" w:hint="eastAsia"/>
        </w:rPr>
        <w:t>，</w:t>
      </w:r>
      <w:proofErr w:type="gramStart"/>
      <w:r w:rsidRPr="00F3714D">
        <w:rPr>
          <w:rFonts w:hAnsi="標楷體" w:hint="eastAsia"/>
          <w:b/>
        </w:rPr>
        <w:t>均經</w:t>
      </w:r>
      <w:r w:rsidRPr="00F3714D">
        <w:rPr>
          <w:rFonts w:hint="eastAsia"/>
          <w:b/>
        </w:rPr>
        <w:t>該</w:t>
      </w:r>
      <w:proofErr w:type="gramEnd"/>
      <w:r w:rsidRPr="00F3714D">
        <w:rPr>
          <w:rFonts w:hint="eastAsia"/>
          <w:b/>
        </w:rPr>
        <w:t>部軍法處起訴，除1人經判決</w:t>
      </w:r>
      <w:r w:rsidRPr="00F3714D">
        <w:rPr>
          <w:rFonts w:hAnsi="標楷體" w:hint="eastAsia"/>
          <w:b/>
        </w:rPr>
        <w:t>受</w:t>
      </w:r>
      <w:r w:rsidRPr="00F3714D">
        <w:rPr>
          <w:rFonts w:hint="eastAsia"/>
          <w:b/>
        </w:rPr>
        <w:t>感化教育3年外，其餘16人均判決有罪</w:t>
      </w:r>
      <w:r w:rsidRPr="00F3714D">
        <w:rPr>
          <w:rFonts w:hAnsi="標楷體" w:hint="eastAsia"/>
          <w:b/>
        </w:rPr>
        <w:t>，其</w:t>
      </w:r>
      <w:r w:rsidRPr="00F3714D">
        <w:rPr>
          <w:rFonts w:hint="eastAsia"/>
          <w:b/>
        </w:rPr>
        <w:t>中判死刑者4人、有期徒刑者12人(12年者1人，10年者5人，4年者3人，3年者2人，1年者1人)：</w:t>
      </w:r>
    </w:p>
    <w:p w:rsidR="004F02E9" w:rsidRPr="00F3714D" w:rsidRDefault="004F02E9" w:rsidP="004F02E9">
      <w:pPr>
        <w:pStyle w:val="4"/>
        <w:numPr>
          <w:ilvl w:val="3"/>
          <w:numId w:val="1"/>
        </w:numPr>
        <w:ind w:left="1680" w:hanging="504"/>
      </w:pPr>
      <w:r w:rsidRPr="00F3714D">
        <w:rPr>
          <w:rFonts w:hint="eastAsia"/>
        </w:rPr>
        <w:t>死刑：共4人</w:t>
      </w:r>
      <w:r w:rsidRPr="00F3714D">
        <w:rPr>
          <w:rFonts w:hAnsi="標楷體" w:hint="eastAsia"/>
        </w:rPr>
        <w:t>，</w:t>
      </w:r>
      <w:r w:rsidRPr="00F3714D">
        <w:rPr>
          <w:rFonts w:hint="eastAsia"/>
        </w:rPr>
        <w:t>包括保安司令部43年4月29日(43)</w:t>
      </w:r>
      <w:r w:rsidRPr="00F3714D">
        <w:rPr>
          <w:rFonts w:hint="eastAsia"/>
        </w:rPr>
        <w:lastRenderedPageBreak/>
        <w:t>審三字第23號判決之</w:t>
      </w:r>
      <w:r w:rsidRPr="00F3714D">
        <w:rPr>
          <w:rFonts w:hint="eastAsia"/>
          <w:u w:val="single"/>
        </w:rPr>
        <w:t>陳</w:t>
      </w:r>
      <w:r w:rsidR="00294D93">
        <w:rPr>
          <w:rFonts w:hAnsi="標楷體" w:hint="eastAsia"/>
          <w:u w:val="single"/>
        </w:rPr>
        <w:t>○</w:t>
      </w:r>
      <w:r w:rsidRPr="00F3714D">
        <w:rPr>
          <w:rFonts w:hint="eastAsia"/>
        </w:rPr>
        <w:t>、</w:t>
      </w:r>
      <w:r w:rsidRPr="00F3714D">
        <w:rPr>
          <w:rFonts w:hint="eastAsia"/>
          <w:u w:val="single"/>
        </w:rPr>
        <w:t>黃</w:t>
      </w:r>
      <w:r w:rsidR="00294D93">
        <w:rPr>
          <w:rFonts w:hAnsi="標楷體" w:hint="eastAsia"/>
          <w:u w:val="single"/>
        </w:rPr>
        <w:t>○</w:t>
      </w:r>
      <w:r w:rsidRPr="00F3714D">
        <w:rPr>
          <w:rFonts w:hint="eastAsia"/>
          <w:u w:val="single"/>
        </w:rPr>
        <w:t>源</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財</w:t>
      </w:r>
      <w:r w:rsidRPr="00F3714D">
        <w:rPr>
          <w:rFonts w:hint="eastAsia"/>
        </w:rPr>
        <w:t>3人</w:t>
      </w:r>
      <w:r w:rsidRPr="00F3714D">
        <w:rPr>
          <w:rFonts w:hAnsi="標楷體" w:hint="eastAsia"/>
        </w:rPr>
        <w:t>；</w:t>
      </w:r>
      <w:r w:rsidRPr="00F3714D">
        <w:rPr>
          <w:rFonts w:hint="eastAsia"/>
        </w:rPr>
        <w:t>及保安司令部44年9月16日(44)</w:t>
      </w:r>
      <w:proofErr w:type="gramStart"/>
      <w:r w:rsidRPr="00F3714D">
        <w:rPr>
          <w:rFonts w:hint="eastAsia"/>
        </w:rPr>
        <w:t>審復字</w:t>
      </w:r>
      <w:proofErr w:type="gramEnd"/>
      <w:r w:rsidRPr="00F3714D">
        <w:rPr>
          <w:rFonts w:hint="eastAsia"/>
        </w:rPr>
        <w:t>第31號判決之</w:t>
      </w:r>
      <w:r w:rsidRPr="00F3714D">
        <w:rPr>
          <w:rFonts w:hint="eastAsia"/>
          <w:u w:val="single"/>
        </w:rPr>
        <w:t>陳</w:t>
      </w:r>
      <w:r w:rsidR="00294D93">
        <w:rPr>
          <w:rFonts w:hAnsi="標楷體" w:hint="eastAsia"/>
          <w:u w:val="single"/>
        </w:rPr>
        <w:t>○</w:t>
      </w:r>
      <w:r w:rsidRPr="00F3714D">
        <w:rPr>
          <w:rFonts w:hint="eastAsia"/>
          <w:u w:val="single"/>
        </w:rPr>
        <w:t>貴</w:t>
      </w:r>
      <w:r w:rsidRPr="00F3714D">
        <w:rPr>
          <w:rStyle w:val="afc"/>
        </w:rPr>
        <w:footnoteReference w:id="2"/>
      </w:r>
      <w:r w:rsidRPr="00F3714D">
        <w:rPr>
          <w:rFonts w:hint="eastAsia"/>
        </w:rPr>
        <w:t>1人。</w:t>
      </w:r>
    </w:p>
    <w:p w:rsidR="004F02E9" w:rsidRPr="00F3714D" w:rsidRDefault="004F02E9" w:rsidP="004F02E9">
      <w:pPr>
        <w:pStyle w:val="4"/>
        <w:numPr>
          <w:ilvl w:val="3"/>
          <w:numId w:val="1"/>
        </w:numPr>
        <w:ind w:left="1680" w:hanging="504"/>
      </w:pPr>
      <w:r w:rsidRPr="00F3714D">
        <w:rPr>
          <w:rFonts w:hint="eastAsia"/>
        </w:rPr>
        <w:t>有期徒刑12年：1人</w:t>
      </w:r>
      <w:r w:rsidRPr="00F3714D">
        <w:rPr>
          <w:rFonts w:hAnsi="標楷體" w:hint="eastAsia"/>
        </w:rPr>
        <w:t>，</w:t>
      </w:r>
      <w:r w:rsidRPr="00F3714D">
        <w:rPr>
          <w:rFonts w:hint="eastAsia"/>
        </w:rPr>
        <w:t>即保安司令部44年3月21日(44)</w:t>
      </w:r>
      <w:proofErr w:type="gramStart"/>
      <w:r w:rsidRPr="00F3714D">
        <w:rPr>
          <w:rFonts w:hint="eastAsia"/>
        </w:rPr>
        <w:t>審復字</w:t>
      </w:r>
      <w:proofErr w:type="gramEnd"/>
      <w:r w:rsidRPr="00F3714D">
        <w:rPr>
          <w:rFonts w:hint="eastAsia"/>
        </w:rPr>
        <w:t>第5號判決之</w:t>
      </w:r>
      <w:proofErr w:type="gramStart"/>
      <w:r w:rsidRPr="00F3714D">
        <w:rPr>
          <w:rFonts w:hint="eastAsia"/>
          <w:u w:val="single"/>
        </w:rPr>
        <w:t>詹</w:t>
      </w:r>
      <w:proofErr w:type="gramEnd"/>
      <w:r w:rsidR="00294D93">
        <w:rPr>
          <w:rFonts w:hAnsi="標楷體" w:hint="eastAsia"/>
          <w:u w:val="single"/>
        </w:rPr>
        <w:t>○</w:t>
      </w:r>
      <w:r w:rsidRPr="00F3714D">
        <w:rPr>
          <w:rFonts w:hint="eastAsia"/>
          <w:u w:val="single"/>
        </w:rPr>
        <w:t>進</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有期徒刑10年：共5人</w:t>
      </w:r>
      <w:r w:rsidRPr="00F3714D">
        <w:rPr>
          <w:rFonts w:hAnsi="標楷體" w:hint="eastAsia"/>
        </w:rPr>
        <w:t>，</w:t>
      </w:r>
      <w:r w:rsidRPr="00F3714D">
        <w:rPr>
          <w:rFonts w:hint="eastAsia"/>
        </w:rPr>
        <w:t>即保安司令部(43)審三字第23號判決之</w:t>
      </w:r>
      <w:r w:rsidRPr="00F3714D">
        <w:rPr>
          <w:rFonts w:hint="eastAsia"/>
          <w:u w:val="single"/>
        </w:rPr>
        <w:t>黃</w:t>
      </w:r>
      <w:r w:rsidR="00294D93">
        <w:rPr>
          <w:rFonts w:hAnsi="標楷體" w:hint="eastAsia"/>
          <w:u w:val="single"/>
        </w:rPr>
        <w:t>○</w:t>
      </w:r>
      <w:r w:rsidRPr="00F3714D">
        <w:rPr>
          <w:rFonts w:hint="eastAsia"/>
          <w:u w:val="single"/>
        </w:rPr>
        <w:t>送</w:t>
      </w:r>
      <w:r w:rsidRPr="00F3714D">
        <w:rPr>
          <w:rFonts w:hint="eastAsia"/>
        </w:rPr>
        <w:t>、</w:t>
      </w:r>
      <w:r w:rsidRPr="00F3714D">
        <w:rPr>
          <w:rFonts w:hint="eastAsia"/>
          <w:u w:val="single"/>
        </w:rPr>
        <w:t>闕</w:t>
      </w:r>
      <w:r w:rsidR="00294D93">
        <w:rPr>
          <w:rFonts w:hAnsi="標楷體" w:hint="eastAsia"/>
          <w:u w:val="single"/>
        </w:rPr>
        <w:t>○</w:t>
      </w:r>
      <w:r w:rsidRPr="00F3714D">
        <w:rPr>
          <w:rFonts w:hint="eastAsia"/>
          <w:u w:val="single"/>
        </w:rPr>
        <w:t>田</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傳</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義</w:t>
      </w:r>
      <w:r w:rsidRPr="00F3714D">
        <w:rPr>
          <w:rFonts w:hint="eastAsia"/>
        </w:rPr>
        <w:t>、</w:t>
      </w:r>
      <w:r w:rsidRPr="00F3714D">
        <w:rPr>
          <w:rFonts w:hint="eastAsia"/>
          <w:u w:val="single"/>
        </w:rPr>
        <w:t>謝</w:t>
      </w:r>
      <w:r w:rsidR="00294D93">
        <w:rPr>
          <w:rFonts w:hAnsi="標楷體" w:hint="eastAsia"/>
          <w:u w:val="single"/>
        </w:rPr>
        <w:t>○</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有期徒刑4年：共3人</w:t>
      </w:r>
      <w:r w:rsidRPr="00F3714D">
        <w:rPr>
          <w:rFonts w:hAnsi="標楷體" w:hint="eastAsia"/>
        </w:rPr>
        <w:t>，</w:t>
      </w:r>
      <w:r w:rsidRPr="00F3714D">
        <w:rPr>
          <w:rFonts w:hint="eastAsia"/>
        </w:rPr>
        <w:t>即保安司令部43年9月4日</w:t>
      </w:r>
      <w:r w:rsidRPr="00F3714D">
        <w:rPr>
          <w:rFonts w:hAnsi="標楷體" w:hint="eastAsia"/>
        </w:rPr>
        <w:t>(43)審三字第97號判決之</w:t>
      </w:r>
      <w:r w:rsidRPr="00F3714D">
        <w:rPr>
          <w:rFonts w:hint="eastAsia"/>
          <w:u w:val="single"/>
        </w:rPr>
        <w:t>陳</w:t>
      </w:r>
      <w:r w:rsidR="00294D93">
        <w:rPr>
          <w:rFonts w:hAnsi="標楷體" w:hint="eastAsia"/>
          <w:u w:val="single"/>
        </w:rPr>
        <w:t>○</w:t>
      </w:r>
      <w:r w:rsidRPr="00F3714D">
        <w:rPr>
          <w:rFonts w:hint="eastAsia"/>
          <w:u w:val="single"/>
        </w:rPr>
        <w:t>義</w:t>
      </w:r>
      <w:r w:rsidRPr="00F3714D">
        <w:rPr>
          <w:rFonts w:hint="eastAsia"/>
        </w:rPr>
        <w:t>、</w:t>
      </w:r>
      <w:r w:rsidRPr="00F3714D">
        <w:rPr>
          <w:rFonts w:hint="eastAsia"/>
          <w:u w:val="single"/>
        </w:rPr>
        <w:t>黃</w:t>
      </w:r>
      <w:r w:rsidR="00294D93">
        <w:rPr>
          <w:rFonts w:hAnsi="標楷體" w:hint="eastAsia"/>
          <w:u w:val="single"/>
        </w:rPr>
        <w:t>○</w:t>
      </w:r>
      <w:proofErr w:type="gramStart"/>
      <w:r w:rsidRPr="00F3714D">
        <w:rPr>
          <w:rFonts w:hint="eastAsia"/>
          <w:u w:val="single"/>
        </w:rPr>
        <w:t>乞</w:t>
      </w:r>
      <w:proofErr w:type="gramEnd"/>
      <w:r w:rsidRPr="00F3714D">
        <w:rPr>
          <w:rFonts w:hint="eastAsia"/>
        </w:rPr>
        <w:t>、</w:t>
      </w:r>
      <w:r w:rsidRPr="00F3714D">
        <w:rPr>
          <w:rFonts w:hint="eastAsia"/>
          <w:u w:val="single"/>
        </w:rPr>
        <w:t>黃</w:t>
      </w:r>
      <w:r w:rsidR="00294D93">
        <w:rPr>
          <w:rFonts w:hAnsi="標楷體" w:hint="eastAsia"/>
          <w:u w:val="single"/>
        </w:rPr>
        <w:t>○</w:t>
      </w:r>
      <w:r w:rsidRPr="00F3714D">
        <w:rPr>
          <w:rFonts w:hint="eastAsia"/>
          <w:u w:val="single"/>
        </w:rPr>
        <w:t>居</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有期徒刑3年：共2人</w:t>
      </w:r>
      <w:r w:rsidRPr="00F3714D">
        <w:rPr>
          <w:rFonts w:hAnsi="標楷體" w:hint="eastAsia"/>
        </w:rPr>
        <w:t>，</w:t>
      </w:r>
      <w:r w:rsidRPr="00F3714D">
        <w:rPr>
          <w:rFonts w:hint="eastAsia"/>
        </w:rPr>
        <w:t>即保安司令部(43)審三字第23號內判決之</w:t>
      </w:r>
      <w:r w:rsidRPr="00F3714D">
        <w:rPr>
          <w:rFonts w:hint="eastAsia"/>
          <w:u w:val="single"/>
        </w:rPr>
        <w:t>陳</w:t>
      </w:r>
      <w:r w:rsidR="00294D93">
        <w:rPr>
          <w:rFonts w:hAnsi="標楷體" w:hint="eastAsia"/>
          <w:u w:val="single"/>
        </w:rPr>
        <w:t>○</w:t>
      </w:r>
      <w:r w:rsidRPr="00F3714D">
        <w:rPr>
          <w:rFonts w:hint="eastAsia"/>
          <w:u w:val="single"/>
        </w:rPr>
        <w:t>河</w:t>
      </w:r>
      <w:r w:rsidRPr="00F3714D">
        <w:rPr>
          <w:rFonts w:hint="eastAsia"/>
        </w:rPr>
        <w:t>、</w:t>
      </w:r>
      <w:r w:rsidRPr="00F3714D">
        <w:rPr>
          <w:rFonts w:hint="eastAsia"/>
          <w:u w:val="single"/>
        </w:rPr>
        <w:t>謝</w:t>
      </w:r>
      <w:r w:rsidR="00294D93">
        <w:rPr>
          <w:rFonts w:hAnsi="標楷體" w:hint="eastAsia"/>
          <w:u w:val="single"/>
        </w:rPr>
        <w:t>○</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有期徒刑1年：1人</w:t>
      </w:r>
      <w:r w:rsidRPr="00F3714D">
        <w:rPr>
          <w:rFonts w:hAnsi="標楷體" w:hint="eastAsia"/>
        </w:rPr>
        <w:t>，</w:t>
      </w:r>
      <w:r w:rsidRPr="00F3714D">
        <w:rPr>
          <w:rFonts w:hint="eastAsia"/>
        </w:rPr>
        <w:t>即保安司令部(43)審三字第23號判決之</w:t>
      </w:r>
      <w:r w:rsidRPr="00F3714D">
        <w:rPr>
          <w:rFonts w:hAnsi="標楷體" w:hint="eastAsia"/>
          <w:u w:val="single"/>
        </w:rPr>
        <w:t>謝</w:t>
      </w:r>
      <w:r w:rsidR="00294D93">
        <w:rPr>
          <w:rFonts w:hAnsi="標楷體" w:hint="eastAsia"/>
          <w:u w:val="single"/>
        </w:rPr>
        <w:t>○</w:t>
      </w:r>
      <w:r w:rsidRPr="00F3714D">
        <w:rPr>
          <w:rFonts w:hAnsi="標楷體" w:hint="eastAsia"/>
        </w:rPr>
        <w:t>。</w:t>
      </w:r>
    </w:p>
    <w:p w:rsidR="004F02E9" w:rsidRPr="00F3714D" w:rsidRDefault="004F02E9" w:rsidP="004F02E9">
      <w:pPr>
        <w:pStyle w:val="4"/>
        <w:numPr>
          <w:ilvl w:val="3"/>
          <w:numId w:val="1"/>
        </w:numPr>
        <w:ind w:left="1680" w:hanging="504"/>
      </w:pPr>
      <w:r w:rsidRPr="00F3714D">
        <w:rPr>
          <w:rFonts w:hAnsi="標楷體" w:hint="eastAsia"/>
        </w:rPr>
        <w:t>感化教育3年：</w:t>
      </w:r>
      <w:r w:rsidRPr="00F3714D">
        <w:rPr>
          <w:rFonts w:hint="eastAsia"/>
        </w:rPr>
        <w:t>1人</w:t>
      </w:r>
      <w:r w:rsidRPr="00F3714D">
        <w:rPr>
          <w:rFonts w:hAnsi="標楷體" w:hint="eastAsia"/>
        </w:rPr>
        <w:t>，</w:t>
      </w:r>
      <w:r w:rsidRPr="00F3714D">
        <w:rPr>
          <w:rFonts w:hint="eastAsia"/>
        </w:rPr>
        <w:t>即保安司令部(43)審三字第97號判決之</w:t>
      </w:r>
      <w:r w:rsidRPr="00F3714D">
        <w:rPr>
          <w:rFonts w:hAnsi="標楷體" w:hint="eastAsia"/>
          <w:u w:val="single"/>
        </w:rPr>
        <w:t>黃</w:t>
      </w:r>
      <w:r w:rsidR="00294D93">
        <w:rPr>
          <w:rFonts w:hAnsi="標楷體" w:hint="eastAsia"/>
          <w:u w:val="single"/>
        </w:rPr>
        <w:t>○</w:t>
      </w:r>
      <w:r w:rsidRPr="00F3714D">
        <w:rPr>
          <w:rFonts w:hAnsi="標楷體" w:hint="eastAsia"/>
          <w:u w:val="single"/>
        </w:rPr>
        <w:t>波</w:t>
      </w:r>
      <w:r w:rsidRPr="00F3714D">
        <w:rPr>
          <w:rFonts w:hAnsi="標楷體" w:hint="eastAsia"/>
        </w:rPr>
        <w:t>。</w:t>
      </w:r>
    </w:p>
    <w:p w:rsidR="004F02E9" w:rsidRPr="00F3714D" w:rsidRDefault="004F02E9" w:rsidP="004F02E9">
      <w:pPr>
        <w:pStyle w:val="3"/>
        <w:numPr>
          <w:ilvl w:val="2"/>
          <w:numId w:val="1"/>
        </w:numPr>
      </w:pPr>
      <w:r w:rsidRPr="00F3714D">
        <w:rPr>
          <w:rFonts w:hint="eastAsia"/>
          <w:b/>
        </w:rPr>
        <w:t>被移送及判刑者多為村民，基地最高領導人</w:t>
      </w:r>
      <w:r w:rsidRPr="00F3714D">
        <w:rPr>
          <w:rFonts w:hint="eastAsia"/>
          <w:b/>
          <w:u w:val="single"/>
        </w:rPr>
        <w:t>陳本江</w:t>
      </w:r>
      <w:r w:rsidRPr="00F3714D">
        <w:rPr>
          <w:rFonts w:hint="eastAsia"/>
          <w:b/>
        </w:rPr>
        <w:t>、供出玉桂嶺</w:t>
      </w:r>
      <w:proofErr w:type="gramStart"/>
      <w:r w:rsidRPr="00F3714D">
        <w:rPr>
          <w:rFonts w:hint="eastAsia"/>
          <w:b/>
        </w:rPr>
        <w:t>基地及曉基地</w:t>
      </w:r>
      <w:proofErr w:type="gramEnd"/>
      <w:r w:rsidRPr="00F3714D">
        <w:rPr>
          <w:rFonts w:hint="eastAsia"/>
          <w:b/>
        </w:rPr>
        <w:t>之次高領導人</w:t>
      </w:r>
      <w:r w:rsidRPr="00F3714D">
        <w:rPr>
          <w:rFonts w:hint="eastAsia"/>
          <w:b/>
          <w:u w:val="single"/>
        </w:rPr>
        <w:t>陳通和</w:t>
      </w:r>
      <w:r w:rsidRPr="00F3714D">
        <w:rPr>
          <w:rFonts w:hint="eastAsia"/>
          <w:b/>
        </w:rPr>
        <w:t>、</w:t>
      </w:r>
      <w:r w:rsidRPr="00F3714D">
        <w:rPr>
          <w:rFonts w:hAnsi="標楷體" w:hint="eastAsia"/>
          <w:b/>
        </w:rPr>
        <w:t>扮演穿針引線重要角色之</w:t>
      </w:r>
      <w:proofErr w:type="gramStart"/>
      <w:r w:rsidRPr="00F3714D">
        <w:rPr>
          <w:rFonts w:hAnsi="標楷體" w:hint="eastAsia"/>
          <w:b/>
          <w:u w:val="single"/>
        </w:rPr>
        <w:t>陳春慶</w:t>
      </w:r>
      <w:r w:rsidRPr="00F3714D">
        <w:rPr>
          <w:rFonts w:hAnsi="標楷體" w:hint="eastAsia"/>
          <w:b/>
        </w:rPr>
        <w:t>均獲自新</w:t>
      </w:r>
      <w:proofErr w:type="gramEnd"/>
      <w:r w:rsidRPr="00F3714D">
        <w:rPr>
          <w:rFonts w:hAnsi="標楷體" w:hint="eastAsia"/>
          <w:b/>
        </w:rPr>
        <w:t>，未移送</w:t>
      </w:r>
      <w:proofErr w:type="gramStart"/>
      <w:r w:rsidRPr="00F3714D">
        <w:rPr>
          <w:rFonts w:hAnsi="標楷體" w:hint="eastAsia"/>
          <w:b/>
        </w:rPr>
        <w:t>偵</w:t>
      </w:r>
      <w:proofErr w:type="gramEnd"/>
      <w:r w:rsidRPr="00F3714D">
        <w:rPr>
          <w:rFonts w:hAnsi="標楷體" w:hint="eastAsia"/>
          <w:b/>
        </w:rPr>
        <w:t>審，並不公平：</w:t>
      </w:r>
    </w:p>
    <w:p w:rsidR="004F02E9" w:rsidRPr="00F3714D" w:rsidRDefault="004F02E9" w:rsidP="004F02E9">
      <w:pPr>
        <w:pStyle w:val="4"/>
        <w:numPr>
          <w:ilvl w:val="3"/>
          <w:numId w:val="1"/>
        </w:numPr>
        <w:ind w:left="1680" w:hanging="504"/>
      </w:pPr>
      <w:r w:rsidRPr="00F3714D">
        <w:rPr>
          <w:rFonts w:hAnsi="標楷體" w:hint="eastAsia"/>
          <w:u w:val="single"/>
        </w:rPr>
        <w:t>陳通和</w:t>
      </w:r>
      <w:r w:rsidRPr="00F3714D">
        <w:rPr>
          <w:rFonts w:hAnsi="標楷體" w:hint="eastAsia"/>
        </w:rPr>
        <w:t>自新：</w:t>
      </w:r>
      <w:r w:rsidRPr="00F3714D">
        <w:rPr>
          <w:rFonts w:hint="eastAsia"/>
        </w:rPr>
        <w:t>國防部情報局</w:t>
      </w:r>
      <w:r w:rsidRPr="00F3714D">
        <w:rPr>
          <w:rFonts w:hint="eastAsia"/>
          <w:szCs w:val="32"/>
        </w:rPr>
        <w:t>(保密局於44年改組為情報局)</w:t>
      </w:r>
      <w:r w:rsidRPr="00F3714D">
        <w:rPr>
          <w:rFonts w:hint="eastAsia"/>
        </w:rPr>
        <w:t>45年7月28日(45)簡要(</w:t>
      </w:r>
      <w:proofErr w:type="gramStart"/>
      <w:r w:rsidRPr="00F3714D">
        <w:rPr>
          <w:rFonts w:hint="eastAsia"/>
        </w:rPr>
        <w:t>一</w:t>
      </w:r>
      <w:proofErr w:type="gramEnd"/>
      <w:r w:rsidRPr="00F3714D">
        <w:rPr>
          <w:rFonts w:hint="eastAsia"/>
        </w:rPr>
        <w:t>)字第12937號</w:t>
      </w:r>
      <w:proofErr w:type="gramStart"/>
      <w:r w:rsidRPr="00F3714D">
        <w:rPr>
          <w:rFonts w:hint="eastAsia"/>
        </w:rPr>
        <w:t>呈</w:t>
      </w:r>
      <w:proofErr w:type="gramEnd"/>
      <w:r w:rsidRPr="00F3714D">
        <w:rPr>
          <w:rFonts w:hint="eastAsia"/>
        </w:rPr>
        <w:t>，謹呈破獲</w:t>
      </w:r>
      <w:proofErr w:type="gramStart"/>
      <w:r w:rsidRPr="00F3714D">
        <w:rPr>
          <w:rFonts w:hint="eastAsia"/>
        </w:rPr>
        <w:t>匪</w:t>
      </w:r>
      <w:proofErr w:type="gramEnd"/>
      <w:r w:rsidRPr="00F3714D">
        <w:rPr>
          <w:rFonts w:hint="eastAsia"/>
        </w:rPr>
        <w:t>鹿窟基地自新人員管考運用結果及處理意見報告表中對</w:t>
      </w:r>
      <w:r w:rsidRPr="00F3714D">
        <w:rPr>
          <w:rFonts w:hint="eastAsia"/>
          <w:u w:val="single"/>
        </w:rPr>
        <w:t>陳通和</w:t>
      </w:r>
      <w:r w:rsidRPr="00F3714D">
        <w:rPr>
          <w:rFonts w:hint="eastAsia"/>
        </w:rPr>
        <w:t>之處理意見載明</w:t>
      </w:r>
      <w:r w:rsidRPr="00F3714D">
        <w:rPr>
          <w:rFonts w:hAnsi="標楷體" w:hint="eastAsia"/>
        </w:rPr>
        <w:t>：</w:t>
      </w:r>
      <w:r w:rsidRPr="00F3714D">
        <w:rPr>
          <w:rFonts w:hint="eastAsia"/>
        </w:rPr>
        <w:t>「</w:t>
      </w:r>
      <w:proofErr w:type="gramStart"/>
      <w:r w:rsidRPr="00F3714D">
        <w:rPr>
          <w:rFonts w:hint="eastAsia"/>
        </w:rPr>
        <w:t>該員原係</w:t>
      </w:r>
      <w:proofErr w:type="gramEnd"/>
      <w:r w:rsidRPr="00F3714D">
        <w:rPr>
          <w:rFonts w:hAnsi="標楷體" w:hint="eastAsia"/>
        </w:rPr>
        <w:t>『</w:t>
      </w:r>
      <w:r w:rsidRPr="00F3714D">
        <w:rPr>
          <w:rFonts w:hint="eastAsia"/>
        </w:rPr>
        <w:t>台北市工委</w:t>
      </w:r>
      <w:r w:rsidRPr="00F3714D">
        <w:rPr>
          <w:rFonts w:hAnsi="標楷體" w:hint="eastAsia"/>
        </w:rPr>
        <w:t>』</w:t>
      </w:r>
      <w:r w:rsidRPr="00F3714D">
        <w:rPr>
          <w:rFonts w:hint="eastAsia"/>
        </w:rPr>
        <w:t>逃亡鹿窟建立基地，破獲鹿窟後漏網，</w:t>
      </w:r>
      <w:proofErr w:type="gramStart"/>
      <w:r w:rsidRPr="00F3714D">
        <w:rPr>
          <w:rFonts w:hint="eastAsia"/>
        </w:rPr>
        <w:t>嗣</w:t>
      </w:r>
      <w:proofErr w:type="gramEnd"/>
      <w:r w:rsidRPr="00F3714D">
        <w:rPr>
          <w:rFonts w:hint="eastAsia"/>
        </w:rPr>
        <w:t>經本局在彰化捕獲，經報請國家安全局44年5月28日(44)金甌1138號代電核</w:t>
      </w:r>
      <w:r w:rsidRPr="00F3714D">
        <w:rPr>
          <w:rFonts w:hint="eastAsia"/>
        </w:rPr>
        <w:lastRenderedPageBreak/>
        <w:t>准自新，由</w:t>
      </w:r>
      <w:proofErr w:type="gramStart"/>
      <w:r w:rsidRPr="00F3714D">
        <w:rPr>
          <w:rFonts w:hint="eastAsia"/>
        </w:rPr>
        <w:t>本局考管</w:t>
      </w:r>
      <w:proofErr w:type="gramEnd"/>
      <w:r w:rsidRPr="00F3714D">
        <w:rPr>
          <w:rFonts w:hint="eastAsia"/>
        </w:rPr>
        <w:t>運用有案。」</w:t>
      </w:r>
    </w:p>
    <w:p w:rsidR="004F02E9" w:rsidRPr="00F3714D" w:rsidRDefault="004F02E9" w:rsidP="004F02E9">
      <w:pPr>
        <w:pStyle w:val="4"/>
        <w:numPr>
          <w:ilvl w:val="3"/>
          <w:numId w:val="1"/>
        </w:numPr>
        <w:ind w:left="1680" w:hanging="504"/>
      </w:pPr>
      <w:r w:rsidRPr="00F3714D">
        <w:rPr>
          <w:rFonts w:hint="eastAsia"/>
        </w:rPr>
        <w:t>部分鹿窟村民事後得知</w:t>
      </w:r>
      <w:r w:rsidRPr="00F3714D">
        <w:rPr>
          <w:rFonts w:hint="eastAsia"/>
          <w:bCs/>
        </w:rPr>
        <w:t>基地領導或重要幹</w:t>
      </w:r>
      <w:r w:rsidRPr="00F3714D">
        <w:rPr>
          <w:rFonts w:hint="eastAsia"/>
        </w:rPr>
        <w:t>部未移送偵訊與審判，表示不公</w:t>
      </w:r>
      <w:r w:rsidRPr="00F3714D">
        <w:rPr>
          <w:rFonts w:hAnsi="標楷體" w:hint="eastAsia"/>
        </w:rPr>
        <w:t>：</w:t>
      </w:r>
    </w:p>
    <w:p w:rsidR="004F02E9" w:rsidRPr="00F3714D" w:rsidRDefault="004F02E9" w:rsidP="004F02E9">
      <w:pPr>
        <w:pStyle w:val="5"/>
        <w:numPr>
          <w:ilvl w:val="4"/>
          <w:numId w:val="1"/>
        </w:numPr>
        <w:ind w:left="2030" w:hanging="840"/>
      </w:pPr>
      <w:r w:rsidRPr="00F3714D">
        <w:rPr>
          <w:rFonts w:hint="eastAsia"/>
          <w:u w:val="single"/>
        </w:rPr>
        <w:t>陳</w:t>
      </w:r>
      <w:r w:rsidR="00294D93">
        <w:rPr>
          <w:rFonts w:hAnsi="標楷體" w:hint="eastAsia"/>
          <w:u w:val="single"/>
        </w:rPr>
        <w:t>○</w:t>
      </w:r>
      <w:r w:rsidRPr="00F3714D">
        <w:rPr>
          <w:rFonts w:hint="eastAsia"/>
        </w:rPr>
        <w:t>於105年7月7日本院訪談時稱</w:t>
      </w:r>
      <w:r w:rsidRPr="00F3714D">
        <w:rPr>
          <w:rFonts w:hAnsi="標楷體" w:hint="eastAsia"/>
        </w:rPr>
        <w:t>：</w:t>
      </w:r>
      <w:r w:rsidRPr="00F3714D">
        <w:rPr>
          <w:rFonts w:hint="eastAsia"/>
          <w:u w:val="single"/>
        </w:rPr>
        <w:t>陳本江</w:t>
      </w:r>
      <w:r w:rsidRPr="00F3714D">
        <w:rPr>
          <w:rFonts w:hint="eastAsia"/>
        </w:rPr>
        <w:t>是自首的，他沒有被</w:t>
      </w:r>
      <w:proofErr w:type="gramStart"/>
      <w:r w:rsidRPr="00F3714D">
        <w:rPr>
          <w:rFonts w:hint="eastAsia"/>
        </w:rPr>
        <w:t>捉到菜廟</w:t>
      </w:r>
      <w:proofErr w:type="gramEnd"/>
      <w:r w:rsidRPr="00F3714D">
        <w:rPr>
          <w:rFonts w:hint="eastAsia"/>
        </w:rPr>
        <w:t>。後來他在保密局，給他一個辦公室，每天寫報告，叫我們19個每天中午都拿飯菜給他吃，我們很不甘心，後來</w:t>
      </w:r>
      <w:proofErr w:type="gramStart"/>
      <w:r w:rsidRPr="00F3714D">
        <w:rPr>
          <w:rFonts w:hint="eastAsia"/>
          <w:u w:val="single"/>
        </w:rPr>
        <w:t>陳銀</w:t>
      </w:r>
      <w:r w:rsidRPr="00F3714D">
        <w:rPr>
          <w:rFonts w:hint="eastAsia"/>
        </w:rPr>
        <w:t>去報告</w:t>
      </w:r>
      <w:proofErr w:type="gramEnd"/>
      <w:r w:rsidRPr="00F3714D">
        <w:rPr>
          <w:rFonts w:hint="eastAsia"/>
        </w:rPr>
        <w:t>，後來被</w:t>
      </w:r>
      <w:proofErr w:type="gramStart"/>
      <w:r w:rsidRPr="00F3714D">
        <w:rPr>
          <w:rFonts w:hint="eastAsia"/>
          <w:u w:val="single"/>
        </w:rPr>
        <w:t>陳銀</w:t>
      </w:r>
      <w:r w:rsidRPr="00F3714D">
        <w:rPr>
          <w:rFonts w:hint="eastAsia"/>
        </w:rPr>
        <w:t>打報告</w:t>
      </w:r>
      <w:proofErr w:type="gramEnd"/>
      <w:r w:rsidRPr="00F3714D">
        <w:rPr>
          <w:rFonts w:hint="eastAsia"/>
        </w:rPr>
        <w:t>的人被打的</w:t>
      </w:r>
      <w:proofErr w:type="gramStart"/>
      <w:r w:rsidRPr="00F3714D">
        <w:rPr>
          <w:rFonts w:hint="eastAsia"/>
        </w:rPr>
        <w:t>很慘等語</w:t>
      </w:r>
      <w:proofErr w:type="gramEnd"/>
      <w:r w:rsidRPr="00F3714D">
        <w:rPr>
          <w:rFonts w:hint="eastAsia"/>
        </w:rPr>
        <w:t>。</w:t>
      </w:r>
    </w:p>
    <w:p w:rsidR="004F02E9" w:rsidRPr="00F3714D" w:rsidRDefault="004F02E9" w:rsidP="004F02E9">
      <w:pPr>
        <w:pStyle w:val="5"/>
        <w:numPr>
          <w:ilvl w:val="4"/>
          <w:numId w:val="1"/>
        </w:numPr>
        <w:ind w:left="2030" w:hanging="840"/>
      </w:pPr>
      <w:r w:rsidRPr="00F3714D">
        <w:rPr>
          <w:rFonts w:hint="eastAsia"/>
          <w:u w:val="single"/>
        </w:rPr>
        <w:t>李</w:t>
      </w:r>
      <w:r w:rsidR="00294D93">
        <w:rPr>
          <w:rFonts w:hAnsi="標楷體" w:hint="eastAsia"/>
          <w:u w:val="single"/>
        </w:rPr>
        <w:t>○</w:t>
      </w:r>
      <w:r w:rsidRPr="00F3714D">
        <w:rPr>
          <w:rFonts w:hint="eastAsia"/>
          <w:u w:val="single"/>
        </w:rPr>
        <w:t>城</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
      </w:r>
      <w:r w:rsidRPr="00F3714D">
        <w:rPr>
          <w:rFonts w:hint="eastAsia"/>
        </w:rPr>
        <w:t>：鹿窟事件一案被槍殺的多是不懂芋仔蕃薯的在地人，反而</w:t>
      </w:r>
      <w:r w:rsidRPr="00F3714D">
        <w:rPr>
          <w:rFonts w:hint="eastAsia"/>
          <w:u w:val="single"/>
        </w:rPr>
        <w:t>陳春慶</w:t>
      </w:r>
      <w:r w:rsidRPr="00F3714D">
        <w:rPr>
          <w:rFonts w:hint="eastAsia"/>
        </w:rPr>
        <w:t>、</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等做頭的人都沒罪，</w:t>
      </w:r>
      <w:proofErr w:type="gramStart"/>
      <w:r w:rsidRPr="00F3714D">
        <w:rPr>
          <w:rFonts w:hint="eastAsia"/>
        </w:rPr>
        <w:t>連關都</w:t>
      </w:r>
      <w:proofErr w:type="gramEnd"/>
      <w:r w:rsidRPr="00F3714D">
        <w:rPr>
          <w:rFonts w:hint="eastAsia"/>
        </w:rPr>
        <w:t>不必。我</w:t>
      </w:r>
      <w:proofErr w:type="gramStart"/>
      <w:r w:rsidRPr="00F3714D">
        <w:rPr>
          <w:rFonts w:hint="eastAsia"/>
        </w:rPr>
        <w:t>曾問</w:t>
      </w:r>
      <w:r w:rsidRPr="00F3714D">
        <w:rPr>
          <w:rFonts w:hint="eastAsia"/>
          <w:u w:val="single"/>
        </w:rPr>
        <w:t>谷正文</w:t>
      </w:r>
      <w:proofErr w:type="gramEnd"/>
      <w:r w:rsidRPr="00F3714D">
        <w:rPr>
          <w:rFonts w:hint="eastAsia"/>
        </w:rPr>
        <w:t>理由，他說：「誰叫你</w:t>
      </w:r>
      <w:proofErr w:type="gramStart"/>
      <w:r w:rsidRPr="00F3714D">
        <w:rPr>
          <w:rFonts w:hint="eastAsia"/>
        </w:rPr>
        <w:t>不弄大一點</w:t>
      </w:r>
      <w:proofErr w:type="gramEnd"/>
      <w:r w:rsidRPr="00F3714D">
        <w:rPr>
          <w:rFonts w:hint="eastAsia"/>
        </w:rPr>
        <w:t>」等語。</w:t>
      </w:r>
    </w:p>
    <w:p w:rsidR="004F02E9" w:rsidRPr="00F3714D" w:rsidRDefault="004F02E9" w:rsidP="004F02E9">
      <w:pPr>
        <w:pStyle w:val="5"/>
        <w:numPr>
          <w:ilvl w:val="4"/>
          <w:numId w:val="1"/>
        </w:numPr>
        <w:ind w:left="2030" w:hanging="840"/>
      </w:pPr>
      <w:r w:rsidRPr="00F3714D">
        <w:rPr>
          <w:rFonts w:hint="eastAsia"/>
          <w:u w:val="single"/>
        </w:rPr>
        <w:t>李</w:t>
      </w:r>
      <w:r w:rsidR="00294D93">
        <w:rPr>
          <w:rFonts w:hAnsi="標楷體" w:hint="eastAsia"/>
          <w:u w:val="single"/>
        </w:rPr>
        <w:t>○</w:t>
      </w:r>
      <w:r w:rsidRPr="00F3714D">
        <w:rPr>
          <w:rFonts w:hint="eastAsia"/>
          <w:u w:val="single"/>
        </w:rPr>
        <w:t>成</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4"/>
      </w:r>
      <w:r w:rsidRPr="00F3714D">
        <w:rPr>
          <w:rFonts w:hint="eastAsia"/>
        </w:rPr>
        <w:t>：</w:t>
      </w:r>
      <w:r w:rsidRPr="00F3714D">
        <w:rPr>
          <w:rFonts w:hint="eastAsia"/>
          <w:u w:val="single"/>
        </w:rPr>
        <w:t>陳銀</w:t>
      </w:r>
      <w:r w:rsidRPr="00F3714D">
        <w:rPr>
          <w:rFonts w:hint="eastAsia"/>
        </w:rPr>
        <w:t>，在我還是囝仔時就認識，</w:t>
      </w:r>
      <w:r w:rsidRPr="00F3714D">
        <w:rPr>
          <w:rFonts w:hint="eastAsia"/>
          <w:u w:val="single"/>
        </w:rPr>
        <w:t>陳本江</w:t>
      </w:r>
      <w:r w:rsidRPr="00F3714D">
        <w:rPr>
          <w:rFonts w:hint="eastAsia"/>
        </w:rPr>
        <w:t>比較矮一些，他弟弟比較高…</w:t>
      </w:r>
      <w:proofErr w:type="gramStart"/>
      <w:r w:rsidRPr="00F3714D">
        <w:rPr>
          <w:rFonts w:hint="eastAsia"/>
        </w:rPr>
        <w:t>…</w:t>
      </w:r>
      <w:proofErr w:type="gramEnd"/>
      <w:r w:rsidRPr="00F3714D">
        <w:rPr>
          <w:rFonts w:hint="eastAsia"/>
        </w:rPr>
        <w:t>我們當時都很恨他們，若不是他們，我們不會被</w:t>
      </w:r>
      <w:proofErr w:type="gramStart"/>
      <w:r w:rsidRPr="00F3714D">
        <w:rPr>
          <w:rFonts w:hint="eastAsia"/>
        </w:rPr>
        <w:t>人掠來</w:t>
      </w:r>
      <w:proofErr w:type="gramEnd"/>
      <w:r w:rsidRPr="00F3714D">
        <w:rPr>
          <w:rFonts w:hint="eastAsia"/>
        </w:rPr>
        <w:t>保密局這裡作奴才。</w:t>
      </w:r>
      <w:r w:rsidRPr="00F3714D">
        <w:rPr>
          <w:rFonts w:hAnsi="標楷體" w:hint="eastAsia"/>
          <w:szCs w:val="32"/>
          <w:u w:val="single"/>
        </w:rPr>
        <w:t>陳春慶</w:t>
      </w:r>
      <w:r w:rsidRPr="00F3714D">
        <w:rPr>
          <w:rFonts w:hAnsi="標楷體" w:hint="eastAsia"/>
          <w:szCs w:val="32"/>
        </w:rPr>
        <w:t>被抓後也讓我去認，我當然認識，後來他辦「自新」，在植物園附近開洗衣店。有一次我們從保密局外出時，看見</w:t>
      </w:r>
      <w:r w:rsidRPr="00F3714D">
        <w:rPr>
          <w:rFonts w:hAnsi="標楷體" w:hint="eastAsia"/>
          <w:szCs w:val="32"/>
          <w:u w:val="single"/>
        </w:rPr>
        <w:t>陳春慶</w:t>
      </w:r>
      <w:r w:rsidRPr="00F3714D">
        <w:rPr>
          <w:rFonts w:hAnsi="標楷體" w:hint="eastAsia"/>
          <w:szCs w:val="32"/>
        </w:rPr>
        <w:t>在洗衣店</w:t>
      </w:r>
      <w:proofErr w:type="gramStart"/>
      <w:r w:rsidRPr="00F3714D">
        <w:rPr>
          <w:rFonts w:hAnsi="標楷體" w:hint="eastAsia"/>
          <w:szCs w:val="32"/>
        </w:rPr>
        <w:t>裡面燙</w:t>
      </w:r>
      <w:proofErr w:type="gramEnd"/>
      <w:r w:rsidRPr="00F3714D">
        <w:rPr>
          <w:rFonts w:hAnsi="標楷體" w:hint="eastAsia"/>
          <w:szCs w:val="32"/>
        </w:rPr>
        <w:t>衣服，很想過去打他等語。</w:t>
      </w:r>
    </w:p>
    <w:p w:rsidR="004F02E9" w:rsidRPr="00F3714D" w:rsidRDefault="004F02E9" w:rsidP="004F02E9">
      <w:pPr>
        <w:pStyle w:val="5"/>
        <w:numPr>
          <w:ilvl w:val="4"/>
          <w:numId w:val="1"/>
        </w:numPr>
      </w:pPr>
      <w:r w:rsidRPr="00F3714D">
        <w:rPr>
          <w:rFonts w:hint="eastAsia"/>
          <w:u w:val="single"/>
        </w:rPr>
        <w:t>高</w:t>
      </w:r>
      <w:r w:rsidR="00294D93">
        <w:rPr>
          <w:rFonts w:hAnsi="標楷體" w:hint="eastAsia"/>
          <w:u w:val="single"/>
        </w:rPr>
        <w:t>○</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5"/>
      </w:r>
      <w:r w:rsidRPr="00F3714D">
        <w:rPr>
          <w:rFonts w:hint="eastAsia"/>
        </w:rPr>
        <w:t>：最後就剩下</w:t>
      </w:r>
      <w:r w:rsidRPr="00F3714D">
        <w:rPr>
          <w:rFonts w:hint="eastAsia"/>
          <w:u w:val="single"/>
        </w:rPr>
        <w:t>陳銀</w:t>
      </w:r>
      <w:r w:rsidRPr="00F3714D">
        <w:rPr>
          <w:rFonts w:hint="eastAsia"/>
        </w:rPr>
        <w:t>他們和我們19人，沒想到後來他們也放回去，所以我們非常的</w:t>
      </w:r>
      <w:proofErr w:type="gramStart"/>
      <w:r w:rsidRPr="00F3714D">
        <w:rPr>
          <w:rFonts w:hint="eastAsia"/>
        </w:rPr>
        <w:t>不滿，可以說很</w:t>
      </w:r>
      <w:proofErr w:type="gramEnd"/>
      <w:r w:rsidRPr="00F3714D">
        <w:rPr>
          <w:rFonts w:hint="eastAsia"/>
        </w:rPr>
        <w:t>怨恨他們，不願意和他們說話等語。</w:t>
      </w:r>
    </w:p>
    <w:p w:rsidR="004F02E9" w:rsidRPr="00F3714D" w:rsidRDefault="004F02E9" w:rsidP="004F02E9">
      <w:pPr>
        <w:pStyle w:val="4"/>
        <w:numPr>
          <w:ilvl w:val="3"/>
          <w:numId w:val="1"/>
        </w:numPr>
        <w:ind w:left="1680" w:hanging="504"/>
      </w:pPr>
      <w:r w:rsidRPr="00F3714D">
        <w:rPr>
          <w:rFonts w:hint="eastAsia"/>
        </w:rPr>
        <w:t>經</w:t>
      </w:r>
      <w:proofErr w:type="gramStart"/>
      <w:r w:rsidRPr="00F3714D">
        <w:rPr>
          <w:rFonts w:hint="eastAsia"/>
        </w:rPr>
        <w:t>本院遍查</w:t>
      </w:r>
      <w:proofErr w:type="gramEnd"/>
      <w:r w:rsidRPr="00F3714D">
        <w:rPr>
          <w:rFonts w:hint="eastAsia"/>
        </w:rPr>
        <w:t>相關卷宗</w:t>
      </w:r>
      <w:r w:rsidRPr="00F3714D">
        <w:rPr>
          <w:rFonts w:hAnsi="標楷體" w:hint="eastAsia"/>
        </w:rPr>
        <w:t>，</w:t>
      </w:r>
      <w:r w:rsidRPr="00F3714D">
        <w:rPr>
          <w:rFonts w:hint="eastAsia"/>
        </w:rPr>
        <w:t>並無</w:t>
      </w:r>
      <w:r w:rsidRPr="00F3714D">
        <w:rPr>
          <w:rFonts w:hint="eastAsia"/>
          <w:u w:val="single"/>
        </w:rPr>
        <w:t>陳本江</w:t>
      </w:r>
      <w:r w:rsidRPr="00F3714D">
        <w:rPr>
          <w:rFonts w:hAnsi="標楷體" w:hint="eastAsia"/>
        </w:rPr>
        <w:t>、</w:t>
      </w:r>
      <w:r w:rsidRPr="00F3714D">
        <w:rPr>
          <w:rFonts w:hint="eastAsia"/>
          <w:u w:val="single"/>
        </w:rPr>
        <w:t>陳通和</w:t>
      </w:r>
      <w:r w:rsidRPr="00F3714D">
        <w:rPr>
          <w:rFonts w:hint="eastAsia"/>
        </w:rPr>
        <w:t>及</w:t>
      </w:r>
      <w:r w:rsidRPr="00F3714D">
        <w:rPr>
          <w:rFonts w:hint="eastAsia"/>
          <w:u w:val="single"/>
        </w:rPr>
        <w:t>陳</w:t>
      </w:r>
      <w:r w:rsidRPr="00F3714D">
        <w:rPr>
          <w:rFonts w:hint="eastAsia"/>
          <w:u w:val="single"/>
        </w:rPr>
        <w:lastRenderedPageBreak/>
        <w:t>春慶</w:t>
      </w:r>
      <w:r w:rsidRPr="00F3714D">
        <w:rPr>
          <w:rFonts w:hint="eastAsia"/>
        </w:rPr>
        <w:t>移送軍事檢察官偵查及軍事審判官審判之紀錄</w:t>
      </w:r>
      <w:r w:rsidRPr="00F3714D">
        <w:rPr>
          <w:rFonts w:hAnsi="標楷體" w:hint="eastAsia"/>
        </w:rPr>
        <w:t>，</w:t>
      </w:r>
      <w:r w:rsidRPr="00F3714D">
        <w:rPr>
          <w:rFonts w:hint="eastAsia"/>
        </w:rPr>
        <w:t>上開鹿窟村民表示該3</w:t>
      </w:r>
      <w:proofErr w:type="gramStart"/>
      <w:r w:rsidRPr="00F3714D">
        <w:rPr>
          <w:rFonts w:hint="eastAsia"/>
        </w:rPr>
        <w:t>人均獲自新</w:t>
      </w:r>
      <w:proofErr w:type="gramEnd"/>
      <w:r w:rsidRPr="00F3714D">
        <w:rPr>
          <w:rFonts w:hAnsi="標楷體" w:hint="eastAsia"/>
        </w:rPr>
        <w:t>、</w:t>
      </w:r>
      <w:r w:rsidRPr="00F3714D">
        <w:rPr>
          <w:rFonts w:hint="eastAsia"/>
        </w:rPr>
        <w:t>並未移送</w:t>
      </w:r>
      <w:proofErr w:type="gramStart"/>
      <w:r w:rsidRPr="00F3714D">
        <w:rPr>
          <w:rFonts w:hint="eastAsia"/>
        </w:rPr>
        <w:t>偵</w:t>
      </w:r>
      <w:proofErr w:type="gramEnd"/>
      <w:r w:rsidRPr="00F3714D">
        <w:rPr>
          <w:rFonts w:hint="eastAsia"/>
        </w:rPr>
        <w:t>審之陳述應屬可</w:t>
      </w:r>
      <w:proofErr w:type="gramStart"/>
      <w:r w:rsidRPr="00F3714D">
        <w:rPr>
          <w:rFonts w:hint="eastAsia"/>
        </w:rPr>
        <w:t>採</w:t>
      </w:r>
      <w:proofErr w:type="gramEnd"/>
      <w:r w:rsidRPr="00F3714D">
        <w:rPr>
          <w:rFonts w:hAnsi="標楷體" w:hint="eastAsia"/>
        </w:rPr>
        <w:t>。</w:t>
      </w:r>
    </w:p>
    <w:p w:rsidR="004F02E9" w:rsidRPr="00F3714D" w:rsidRDefault="004F02E9" w:rsidP="004F02E9">
      <w:pPr>
        <w:pStyle w:val="3"/>
        <w:numPr>
          <w:ilvl w:val="2"/>
          <w:numId w:val="1"/>
        </w:numPr>
      </w:pPr>
      <w:r w:rsidRPr="00F3714D">
        <w:rPr>
          <w:rFonts w:hint="eastAsia"/>
          <w:b/>
        </w:rPr>
        <w:t>部分村民陳述，其遭</w:t>
      </w:r>
      <w:r w:rsidRPr="00F3714D">
        <w:rPr>
          <w:rFonts w:hint="eastAsia"/>
          <w:b/>
          <w:szCs w:val="32"/>
        </w:rPr>
        <w:t>保密局人員於</w:t>
      </w:r>
      <w:proofErr w:type="gramStart"/>
      <w:r w:rsidRPr="00F3714D">
        <w:rPr>
          <w:rFonts w:hint="eastAsia"/>
          <w:b/>
          <w:szCs w:val="32"/>
        </w:rPr>
        <w:t>調查時刑求</w:t>
      </w:r>
      <w:proofErr w:type="gramEnd"/>
      <w:r w:rsidRPr="00F3714D">
        <w:rPr>
          <w:rFonts w:hint="eastAsia"/>
          <w:b/>
          <w:szCs w:val="32"/>
        </w:rPr>
        <w:t>，包括以木棍、竹棍毆打，上下反手銬吊起來打，以尖銳物插五根手指，或用鋤頭</w:t>
      </w:r>
      <w:proofErr w:type="gramStart"/>
      <w:r w:rsidRPr="00F3714D">
        <w:rPr>
          <w:rFonts w:hint="eastAsia"/>
          <w:b/>
          <w:szCs w:val="32"/>
        </w:rPr>
        <w:t>柄</w:t>
      </w:r>
      <w:proofErr w:type="gramEnd"/>
      <w:r w:rsidRPr="00F3714D">
        <w:rPr>
          <w:rFonts w:hint="eastAsia"/>
          <w:b/>
          <w:szCs w:val="32"/>
        </w:rPr>
        <w:t>放在跪下的小腿上，一邊坐一人來回</w:t>
      </w:r>
      <w:proofErr w:type="gramStart"/>
      <w:r w:rsidRPr="00F3714D">
        <w:rPr>
          <w:rFonts w:hint="eastAsia"/>
          <w:b/>
          <w:szCs w:val="32"/>
        </w:rPr>
        <w:t>蹍</w:t>
      </w:r>
      <w:proofErr w:type="gramEnd"/>
      <w:r w:rsidRPr="00F3714D">
        <w:rPr>
          <w:rFonts w:hint="eastAsia"/>
          <w:b/>
          <w:szCs w:val="32"/>
        </w:rPr>
        <w:t>腳等，有人不堪刑求而昏倒，有人被打到</w:t>
      </w:r>
      <w:proofErr w:type="gramStart"/>
      <w:r w:rsidRPr="00F3714D">
        <w:rPr>
          <w:rFonts w:hint="eastAsia"/>
          <w:b/>
          <w:szCs w:val="32"/>
        </w:rPr>
        <w:t>腳踝破掉</w:t>
      </w:r>
      <w:proofErr w:type="gramEnd"/>
      <w:r w:rsidRPr="00F3714D">
        <w:rPr>
          <w:rFonts w:hint="eastAsia"/>
          <w:b/>
          <w:szCs w:val="32"/>
        </w:rPr>
        <w:t>，因被刑求而為不符事實之陳述，保密局核有</w:t>
      </w:r>
      <w:proofErr w:type="gramStart"/>
      <w:r w:rsidRPr="00F3714D">
        <w:rPr>
          <w:rFonts w:hint="eastAsia"/>
          <w:b/>
          <w:szCs w:val="32"/>
        </w:rPr>
        <w:t>明確違</w:t>
      </w:r>
      <w:proofErr w:type="gramEnd"/>
      <w:r w:rsidRPr="00F3714D">
        <w:rPr>
          <w:rFonts w:hint="eastAsia"/>
          <w:b/>
          <w:szCs w:val="32"/>
        </w:rPr>
        <w:t>失</w:t>
      </w:r>
      <w:r w:rsidRPr="00F3714D">
        <w:rPr>
          <w:rFonts w:hAnsi="標楷體" w:hint="eastAsia"/>
          <w:b/>
          <w:szCs w:val="32"/>
        </w:rPr>
        <w:t>：</w:t>
      </w:r>
    </w:p>
    <w:p w:rsidR="004F02E9" w:rsidRPr="00F3714D" w:rsidRDefault="004F02E9" w:rsidP="004F02E9">
      <w:pPr>
        <w:pStyle w:val="4"/>
        <w:numPr>
          <w:ilvl w:val="3"/>
          <w:numId w:val="1"/>
        </w:numPr>
        <w:ind w:left="1680" w:hanging="504"/>
      </w:pPr>
      <w:r w:rsidRPr="00F3714D">
        <w:rPr>
          <w:rFonts w:hint="eastAsia"/>
        </w:rPr>
        <w:t>曉基地部分</w:t>
      </w:r>
      <w:r w:rsidRPr="00F3714D">
        <w:rPr>
          <w:rFonts w:hAnsi="標楷體" w:hint="eastAsia"/>
        </w:rPr>
        <w:t>：</w:t>
      </w:r>
    </w:p>
    <w:p w:rsidR="004F02E9" w:rsidRPr="00F3714D" w:rsidRDefault="004F02E9" w:rsidP="004F02E9">
      <w:pPr>
        <w:pStyle w:val="5"/>
        <w:numPr>
          <w:ilvl w:val="4"/>
          <w:numId w:val="1"/>
        </w:numPr>
        <w:ind w:left="2044" w:hanging="868"/>
      </w:pPr>
      <w:r w:rsidRPr="00F3714D">
        <w:rPr>
          <w:rFonts w:hint="eastAsia"/>
          <w:u w:val="single"/>
        </w:rPr>
        <w:t>陳</w:t>
      </w:r>
      <w:r w:rsidR="00294D93">
        <w:rPr>
          <w:rFonts w:hAnsi="標楷體" w:hint="eastAsia"/>
          <w:u w:val="single"/>
        </w:rPr>
        <w:t>○</w:t>
      </w:r>
      <w:proofErr w:type="gramStart"/>
      <w:r w:rsidRPr="00F3714D">
        <w:rPr>
          <w:rFonts w:hint="eastAsia"/>
          <w:u w:val="single"/>
        </w:rPr>
        <w:t>宇</w:t>
      </w:r>
      <w:r w:rsidRPr="00F3714D">
        <w:rPr>
          <w:rFonts w:hint="eastAsia"/>
        </w:rPr>
        <w:t>於42年8月25日</w:t>
      </w:r>
      <w:proofErr w:type="gramEnd"/>
      <w:r w:rsidRPr="00F3714D">
        <w:rPr>
          <w:rFonts w:hint="eastAsia"/>
        </w:rPr>
        <w:t>偵訊時稱</w:t>
      </w:r>
      <w:r w:rsidRPr="00F3714D">
        <w:rPr>
          <w:rStyle w:val="afc"/>
        </w:rPr>
        <w:footnoteReference w:id="6"/>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你在保密局為何承認呢？</w:t>
      </w:r>
      <w:proofErr w:type="gramStart"/>
      <w:r w:rsidRPr="00F3714D">
        <w:rPr>
          <w:rFonts w:hint="eastAsia"/>
        </w:rPr>
        <w:t>)因用刑</w:t>
      </w:r>
      <w:proofErr w:type="gramEnd"/>
      <w:r w:rsidRPr="00F3714D">
        <w:rPr>
          <w:rFonts w:hAnsi="標楷體" w:hint="eastAsia"/>
        </w:rPr>
        <w:t>，</w:t>
      </w:r>
      <w:r w:rsidRPr="00F3714D">
        <w:rPr>
          <w:rFonts w:hint="eastAsia"/>
        </w:rPr>
        <w:t>要我那麼說的</w:t>
      </w:r>
      <w:r w:rsidRPr="00F3714D">
        <w:rPr>
          <w:rFonts w:hAnsi="標楷體" w:hint="eastAsia"/>
        </w:rPr>
        <w:t>。」其於42年11月13日看守所報告稱</w:t>
      </w:r>
      <w:r w:rsidRPr="00F3714D">
        <w:rPr>
          <w:rStyle w:val="afc"/>
          <w:rFonts w:hAnsi="標楷體"/>
        </w:rPr>
        <w:footnoteReference w:id="7"/>
      </w:r>
      <w:r w:rsidRPr="00F3714D">
        <w:rPr>
          <w:rFonts w:hAnsi="標楷體" w:hint="eastAsia"/>
        </w:rPr>
        <w:t>：在押人於保密局所為之口供，</w:t>
      </w:r>
      <w:proofErr w:type="gramStart"/>
      <w:r w:rsidRPr="00F3714D">
        <w:rPr>
          <w:rFonts w:hAnsi="標楷體" w:hint="eastAsia"/>
        </w:rPr>
        <w:t>均係保密</w:t>
      </w:r>
      <w:proofErr w:type="gramEnd"/>
      <w:r w:rsidRPr="00F3714D">
        <w:rPr>
          <w:rFonts w:hAnsi="標楷體" w:hint="eastAsia"/>
        </w:rPr>
        <w:t>局承辦人之虛構，無其事實。當時被提</w:t>
      </w:r>
      <w:proofErr w:type="gramStart"/>
      <w:r w:rsidRPr="00F3714D">
        <w:rPr>
          <w:rFonts w:hAnsi="標楷體" w:hint="eastAsia"/>
        </w:rPr>
        <w:t>詢</w:t>
      </w:r>
      <w:proofErr w:type="gramEnd"/>
      <w:r w:rsidRPr="00F3714D">
        <w:rPr>
          <w:rFonts w:hAnsi="標楷體" w:hint="eastAsia"/>
        </w:rPr>
        <w:t>時，原照實際情形應答，但後來其用刑等語。其</w:t>
      </w:r>
      <w:r w:rsidRPr="00F3714D">
        <w:rPr>
          <w:rFonts w:hint="eastAsia"/>
        </w:rPr>
        <w:t>於42年12月28日審訊時亦稱</w:t>
      </w:r>
      <w:r w:rsidRPr="00F3714D">
        <w:rPr>
          <w:rStyle w:val="afc"/>
        </w:rPr>
        <w:footnoteReference w:id="8"/>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你在保密局承認參加的？</w:t>
      </w:r>
      <w:proofErr w:type="gramStart"/>
      <w:r w:rsidRPr="00F3714D">
        <w:rPr>
          <w:rFonts w:hint="eastAsia"/>
        </w:rPr>
        <w:t>)被打亂供的</w:t>
      </w:r>
      <w:proofErr w:type="gramEnd"/>
      <w:r w:rsidRPr="00F3714D">
        <w:rPr>
          <w:rFonts w:hAnsi="標楷體" w:hint="eastAsia"/>
        </w:rPr>
        <w:t>。」</w:t>
      </w:r>
    </w:p>
    <w:p w:rsidR="004F02E9" w:rsidRPr="00F3714D" w:rsidRDefault="004F02E9" w:rsidP="004F02E9">
      <w:pPr>
        <w:pStyle w:val="5"/>
        <w:numPr>
          <w:ilvl w:val="4"/>
          <w:numId w:val="1"/>
        </w:numPr>
        <w:ind w:left="2044" w:hanging="868"/>
      </w:pPr>
      <w:r w:rsidRPr="00F3714D">
        <w:rPr>
          <w:rFonts w:hint="eastAsia"/>
          <w:u w:val="single"/>
        </w:rPr>
        <w:t>陳</w:t>
      </w:r>
      <w:r w:rsidR="00294D93">
        <w:rPr>
          <w:rFonts w:hAnsi="標楷體" w:hint="eastAsia"/>
          <w:u w:val="single"/>
        </w:rPr>
        <w:t>○</w:t>
      </w:r>
      <w:r w:rsidRPr="00F3714D">
        <w:rPr>
          <w:rFonts w:hint="eastAsia"/>
          <w:u w:val="single"/>
        </w:rPr>
        <w:t>發</w:t>
      </w:r>
      <w:r w:rsidRPr="00F3714D">
        <w:rPr>
          <w:rFonts w:hint="eastAsia"/>
        </w:rPr>
        <w:t>於42年11月11日審訊時稱</w:t>
      </w:r>
      <w:r w:rsidRPr="00F3714D">
        <w:rPr>
          <w:rStyle w:val="afc"/>
        </w:rPr>
        <w:footnoteReference w:id="9"/>
      </w:r>
      <w:r w:rsidRPr="00F3714D">
        <w:rPr>
          <w:rFonts w:hAnsi="標楷體" w:hint="eastAsia"/>
        </w:rPr>
        <w:t>：</w:t>
      </w:r>
      <w:r w:rsidRPr="00F3714D">
        <w:rPr>
          <w:rFonts w:hint="eastAsia"/>
        </w:rPr>
        <w:t>「(問</w:t>
      </w:r>
      <w:r w:rsidRPr="00F3714D">
        <w:rPr>
          <w:rFonts w:hAnsi="標楷體" w:hint="eastAsia"/>
        </w:rPr>
        <w:t>：以上情形都是</w:t>
      </w:r>
      <w:r w:rsidRPr="00F3714D">
        <w:rPr>
          <w:rFonts w:hint="eastAsia"/>
        </w:rPr>
        <w:t>你在保密局供認過的</w:t>
      </w:r>
      <w:r w:rsidRPr="00F3714D">
        <w:rPr>
          <w:rFonts w:hAnsi="標楷體" w:hint="eastAsia"/>
        </w:rPr>
        <w:t>，有筆錄為證，</w:t>
      </w:r>
      <w:r w:rsidRPr="00F3714D">
        <w:rPr>
          <w:rFonts w:hint="eastAsia"/>
        </w:rPr>
        <w:t>為何否認呢？</w:t>
      </w:r>
      <w:proofErr w:type="gramStart"/>
      <w:r w:rsidRPr="00F3714D">
        <w:rPr>
          <w:rFonts w:hint="eastAsia"/>
        </w:rPr>
        <w:t>)在保密局用刑</w:t>
      </w:r>
      <w:proofErr w:type="gramEnd"/>
      <w:r w:rsidRPr="00F3714D">
        <w:rPr>
          <w:rFonts w:hAnsi="標楷體" w:hint="eastAsia"/>
        </w:rPr>
        <w:t>，</w:t>
      </w:r>
      <w:r w:rsidRPr="00F3714D">
        <w:rPr>
          <w:rFonts w:hint="eastAsia"/>
        </w:rPr>
        <w:t>我未承認</w:t>
      </w:r>
      <w:r w:rsidRPr="00F3714D">
        <w:rPr>
          <w:rFonts w:hAnsi="標楷體" w:hint="eastAsia"/>
        </w:rPr>
        <w:t>，</w:t>
      </w:r>
      <w:r w:rsidRPr="00F3714D">
        <w:rPr>
          <w:rFonts w:hint="eastAsia"/>
        </w:rPr>
        <w:t>後來他們隨便寫的</w:t>
      </w:r>
      <w:r w:rsidRPr="00F3714D">
        <w:rPr>
          <w:rFonts w:hAnsi="標楷體" w:hint="eastAsia"/>
        </w:rPr>
        <w:t>。」</w:t>
      </w:r>
    </w:p>
    <w:p w:rsidR="004F02E9" w:rsidRPr="00F3714D" w:rsidRDefault="004F02E9" w:rsidP="004F02E9">
      <w:pPr>
        <w:pStyle w:val="5"/>
        <w:numPr>
          <w:ilvl w:val="4"/>
          <w:numId w:val="1"/>
        </w:numPr>
        <w:ind w:left="2044" w:hanging="868"/>
      </w:pPr>
      <w:r w:rsidRPr="00F3714D">
        <w:rPr>
          <w:rFonts w:hint="eastAsia"/>
          <w:u w:val="single"/>
        </w:rPr>
        <w:t>蕭</w:t>
      </w:r>
      <w:r w:rsidR="00294D93">
        <w:rPr>
          <w:rFonts w:hAnsi="標楷體" w:hint="eastAsia"/>
          <w:u w:val="single"/>
        </w:rPr>
        <w:t>○</w:t>
      </w:r>
      <w:r w:rsidRPr="00F3714D">
        <w:rPr>
          <w:rFonts w:hint="eastAsia"/>
        </w:rPr>
        <w:t>於42年11月11日審訊時稱</w:t>
      </w:r>
      <w:r w:rsidRPr="00F3714D">
        <w:rPr>
          <w:rStyle w:val="afc"/>
        </w:rPr>
        <w:footnoteReference w:id="10"/>
      </w:r>
      <w:r w:rsidRPr="00F3714D">
        <w:rPr>
          <w:rFonts w:hint="eastAsia"/>
        </w:rPr>
        <w:t>：「(問</w:t>
      </w:r>
      <w:r w:rsidRPr="00F3714D">
        <w:rPr>
          <w:rFonts w:hAnsi="標楷體" w:hint="eastAsia"/>
        </w:rPr>
        <w:t>：</w:t>
      </w:r>
      <w:r w:rsidRPr="00F3714D">
        <w:rPr>
          <w:rFonts w:hint="eastAsia"/>
        </w:rPr>
        <w:t>你在保密局都承認有以上事實的？</w:t>
      </w:r>
      <w:proofErr w:type="gramStart"/>
      <w:r w:rsidRPr="00F3714D">
        <w:rPr>
          <w:rFonts w:hint="eastAsia"/>
        </w:rPr>
        <w:t>)當時被打</w:t>
      </w:r>
      <w:proofErr w:type="gramEnd"/>
      <w:r w:rsidRPr="00F3714D">
        <w:rPr>
          <w:rFonts w:hint="eastAsia"/>
        </w:rPr>
        <w:t>，害怕亂說的。」其於</w:t>
      </w:r>
      <w:r w:rsidRPr="00F3714D">
        <w:rPr>
          <w:rFonts w:hint="eastAsia"/>
          <w:u w:val="single"/>
        </w:rPr>
        <w:t>張炎憲</w:t>
      </w:r>
      <w:r w:rsidRPr="00F3714D">
        <w:rPr>
          <w:rFonts w:hint="eastAsia"/>
        </w:rPr>
        <w:t>訪談時稱</w:t>
      </w:r>
      <w:r w:rsidRPr="00F3714D">
        <w:rPr>
          <w:rStyle w:val="afc"/>
        </w:rPr>
        <w:footnoteReference w:id="11"/>
      </w:r>
      <w:r w:rsidRPr="00F3714D">
        <w:rPr>
          <w:rFonts w:hint="eastAsia"/>
        </w:rPr>
        <w:t>：送到瑞芳</w:t>
      </w:r>
      <w:r w:rsidRPr="00F3714D">
        <w:rPr>
          <w:rFonts w:hint="eastAsia"/>
        </w:rPr>
        <w:lastRenderedPageBreak/>
        <w:t>分局關了3、4天，送到保安處住半年，再送軍法處1年。在瑞芳分局就開始用刑，到軍法處仍然用刑，用粗竹子打，</w:t>
      </w:r>
      <w:proofErr w:type="gramStart"/>
      <w:r w:rsidRPr="00F3714D">
        <w:rPr>
          <w:rFonts w:hint="eastAsia"/>
        </w:rPr>
        <w:t>打腳</w:t>
      </w:r>
      <w:proofErr w:type="gramEnd"/>
      <w:r w:rsidRPr="00F3714D">
        <w:rPr>
          <w:rFonts w:hint="eastAsia"/>
        </w:rPr>
        <w:t>，打2、3下我就昏倒過去了，用燒酒</w:t>
      </w:r>
      <w:proofErr w:type="gramStart"/>
      <w:r w:rsidRPr="00F3714D">
        <w:rPr>
          <w:rFonts w:hint="eastAsia"/>
        </w:rPr>
        <w:t>澆醒再打</w:t>
      </w:r>
      <w:proofErr w:type="gramEnd"/>
      <w:r w:rsidRPr="00F3714D">
        <w:rPr>
          <w:rFonts w:hint="eastAsia"/>
        </w:rPr>
        <w:t>。問我有沒有參加，我說：</w:t>
      </w:r>
      <w:r w:rsidRPr="00F3714D">
        <w:rPr>
          <w:rFonts w:hAnsi="標楷體" w:hint="eastAsia"/>
        </w:rPr>
        <w:t>「</w:t>
      </w:r>
      <w:r w:rsidRPr="00F3714D">
        <w:rPr>
          <w:rFonts w:hint="eastAsia"/>
        </w:rPr>
        <w:t>滲什麼膠？</w:t>
      </w:r>
      <w:proofErr w:type="gramStart"/>
      <w:r w:rsidRPr="00F3714D">
        <w:rPr>
          <w:rFonts w:hint="eastAsia"/>
        </w:rPr>
        <w:t>猴膠嗎</w:t>
      </w:r>
      <w:proofErr w:type="gramEnd"/>
      <w:r w:rsidRPr="00F3714D">
        <w:rPr>
          <w:rFonts w:hint="eastAsia"/>
        </w:rPr>
        <w:t>？我不曾過這種東西。</w:t>
      </w:r>
      <w:r w:rsidRPr="00F3714D">
        <w:rPr>
          <w:rFonts w:hAnsi="標楷體" w:hint="eastAsia"/>
        </w:rPr>
        <w:t>」</w:t>
      </w:r>
      <w:r w:rsidRPr="00F3714D">
        <w:rPr>
          <w:rFonts w:hint="eastAsia"/>
        </w:rPr>
        <w:t>大聲叫：</w:t>
      </w:r>
      <w:r w:rsidRPr="00F3714D">
        <w:rPr>
          <w:rFonts w:hAnsi="標楷體" w:hint="eastAsia"/>
        </w:rPr>
        <w:t>「</w:t>
      </w:r>
      <w:r w:rsidRPr="00F3714D">
        <w:rPr>
          <w:rFonts w:hint="eastAsia"/>
        </w:rPr>
        <w:t>不是啦。</w:t>
      </w:r>
      <w:r w:rsidRPr="00F3714D">
        <w:rPr>
          <w:rFonts w:hAnsi="標楷體" w:hint="eastAsia"/>
        </w:rPr>
        <w:t>」</w:t>
      </w:r>
      <w:r w:rsidRPr="00F3714D">
        <w:rPr>
          <w:rFonts w:hint="eastAsia"/>
        </w:rPr>
        <w:t>再打，又說：</w:t>
      </w:r>
      <w:r w:rsidRPr="00F3714D">
        <w:rPr>
          <w:rFonts w:hAnsi="標楷體" w:hint="eastAsia"/>
        </w:rPr>
        <w:t>「</w:t>
      </w:r>
      <w:r w:rsidRPr="00F3714D">
        <w:rPr>
          <w:rFonts w:hint="eastAsia"/>
        </w:rPr>
        <w:t>你還不快點說，說!說!說，</w:t>
      </w:r>
      <w:proofErr w:type="gramStart"/>
      <w:r w:rsidRPr="00F3714D">
        <w:rPr>
          <w:rFonts w:hint="eastAsia"/>
        </w:rPr>
        <w:t>不說再打</w:t>
      </w:r>
      <w:proofErr w:type="gramEnd"/>
      <w:r w:rsidRPr="00F3714D">
        <w:rPr>
          <w:rFonts w:hint="eastAsia"/>
        </w:rPr>
        <w:t>。</w:t>
      </w:r>
      <w:r w:rsidRPr="00F3714D">
        <w:rPr>
          <w:rFonts w:hAnsi="標楷體" w:hint="eastAsia"/>
        </w:rPr>
        <w:t>」</w:t>
      </w:r>
      <w:r w:rsidRPr="00F3714D">
        <w:rPr>
          <w:rFonts w:hint="eastAsia"/>
        </w:rPr>
        <w:t>我問要說什麼，我根本不知道是參加什麼。他們說：</w:t>
      </w:r>
      <w:r w:rsidRPr="00F3714D">
        <w:rPr>
          <w:rFonts w:hAnsi="標楷體" w:hint="eastAsia"/>
        </w:rPr>
        <w:t>「</w:t>
      </w:r>
      <w:r w:rsidRPr="00F3714D">
        <w:rPr>
          <w:rFonts w:hint="eastAsia"/>
        </w:rPr>
        <w:t>鹿窟事件啦，你有沒有參加</w:t>
      </w:r>
      <w:r w:rsidRPr="00F3714D">
        <w:rPr>
          <w:rFonts w:hAnsi="標楷體" w:hint="eastAsia"/>
        </w:rPr>
        <w:t>？」</w:t>
      </w:r>
      <w:r w:rsidRPr="00F3714D">
        <w:rPr>
          <w:rFonts w:hint="eastAsia"/>
        </w:rPr>
        <w:t>我說：</w:t>
      </w:r>
      <w:r w:rsidRPr="00F3714D">
        <w:rPr>
          <w:rFonts w:hAnsi="標楷體" w:hint="eastAsia"/>
        </w:rPr>
        <w:t>「</w:t>
      </w:r>
      <w:r w:rsidRPr="00F3714D">
        <w:rPr>
          <w:rFonts w:hint="eastAsia"/>
        </w:rPr>
        <w:t>鹿窟那麼遠。</w:t>
      </w:r>
      <w:r w:rsidRPr="00F3714D">
        <w:rPr>
          <w:rFonts w:hAnsi="標楷體" w:hint="eastAsia"/>
        </w:rPr>
        <w:t>」</w:t>
      </w:r>
      <w:r w:rsidRPr="00F3714D">
        <w:rPr>
          <w:rFonts w:hint="eastAsia"/>
        </w:rPr>
        <w:t>裝傻等語。</w:t>
      </w:r>
    </w:p>
    <w:p w:rsidR="004F02E9" w:rsidRPr="00F3714D" w:rsidRDefault="004F02E9" w:rsidP="004F02E9">
      <w:pPr>
        <w:pStyle w:val="5"/>
        <w:numPr>
          <w:ilvl w:val="4"/>
          <w:numId w:val="1"/>
        </w:numPr>
        <w:ind w:left="2044" w:hanging="868"/>
      </w:pPr>
      <w:r w:rsidRPr="00F3714D">
        <w:rPr>
          <w:rFonts w:hint="eastAsia"/>
          <w:u w:val="single"/>
        </w:rPr>
        <w:t>陳</w:t>
      </w:r>
      <w:r w:rsidR="00294D93">
        <w:rPr>
          <w:rFonts w:hAnsi="標楷體" w:hint="eastAsia"/>
          <w:u w:val="single"/>
        </w:rPr>
        <w:t>○</w:t>
      </w:r>
      <w:r w:rsidRPr="00F3714D">
        <w:rPr>
          <w:rFonts w:hint="eastAsia"/>
        </w:rPr>
        <w:t>於42年12月28日審訊時稱</w:t>
      </w:r>
      <w:r w:rsidRPr="00F3714D">
        <w:rPr>
          <w:rStyle w:val="afc"/>
        </w:rPr>
        <w:footnoteReference w:id="12"/>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你在保密局承認過的？</w:t>
      </w:r>
      <w:proofErr w:type="gramStart"/>
      <w:r w:rsidRPr="00F3714D">
        <w:rPr>
          <w:rFonts w:hint="eastAsia"/>
        </w:rPr>
        <w:t>)被打亂供的</w:t>
      </w:r>
      <w:proofErr w:type="gramEnd"/>
      <w:r w:rsidRPr="00F3714D">
        <w:rPr>
          <w:rFonts w:hAnsi="標楷體" w:hint="eastAsia"/>
        </w:rPr>
        <w:t>，</w:t>
      </w:r>
      <w:r w:rsidRPr="00F3714D">
        <w:rPr>
          <w:rFonts w:hint="eastAsia"/>
        </w:rPr>
        <w:t>他們亂寫的</w:t>
      </w:r>
      <w:r w:rsidRPr="00F3714D">
        <w:rPr>
          <w:rFonts w:hAnsi="標楷體" w:hint="eastAsia"/>
        </w:rPr>
        <w:t>。」</w:t>
      </w:r>
    </w:p>
    <w:p w:rsidR="004F02E9" w:rsidRPr="00F3714D" w:rsidRDefault="004F02E9" w:rsidP="004F02E9">
      <w:pPr>
        <w:pStyle w:val="5"/>
        <w:numPr>
          <w:ilvl w:val="4"/>
          <w:numId w:val="1"/>
        </w:numPr>
        <w:ind w:left="2044" w:hanging="868"/>
      </w:pPr>
      <w:r w:rsidRPr="00F3714D">
        <w:rPr>
          <w:rFonts w:hint="eastAsia"/>
          <w:u w:val="single"/>
        </w:rPr>
        <w:t>陳</w:t>
      </w:r>
      <w:r w:rsidR="00294D93">
        <w:rPr>
          <w:rFonts w:hAnsi="標楷體" w:hint="eastAsia"/>
          <w:u w:val="single"/>
        </w:rPr>
        <w:t>○</w:t>
      </w:r>
      <w:proofErr w:type="gramStart"/>
      <w:r w:rsidRPr="00F3714D">
        <w:rPr>
          <w:rFonts w:hint="eastAsia"/>
          <w:u w:val="single"/>
        </w:rPr>
        <w:t>木</w:t>
      </w:r>
      <w:r w:rsidRPr="00F3714D">
        <w:rPr>
          <w:rFonts w:hint="eastAsia"/>
        </w:rPr>
        <w:t>於</w:t>
      </w:r>
      <w:r w:rsidRPr="00F3714D">
        <w:rPr>
          <w:rFonts w:hint="eastAsia"/>
          <w:u w:val="single"/>
        </w:rPr>
        <w:t>張炎憲</w:t>
      </w:r>
      <w:proofErr w:type="gramEnd"/>
      <w:r w:rsidRPr="00F3714D">
        <w:rPr>
          <w:rFonts w:hint="eastAsia"/>
        </w:rPr>
        <w:t>訪談時稱</w:t>
      </w:r>
      <w:r w:rsidRPr="00F3714D">
        <w:rPr>
          <w:rStyle w:val="afc"/>
        </w:rPr>
        <w:footnoteReference w:id="13"/>
      </w:r>
      <w:r w:rsidRPr="00F3714D">
        <w:rPr>
          <w:rFonts w:hint="eastAsia"/>
        </w:rPr>
        <w:t>：在保密局，我只被刑1次，雙手綑綁在後，吊起來，</w:t>
      </w:r>
      <w:proofErr w:type="gramStart"/>
      <w:r w:rsidRPr="00F3714D">
        <w:rPr>
          <w:rFonts w:hint="eastAsia"/>
        </w:rPr>
        <w:t>用手槌胸口</w:t>
      </w:r>
      <w:proofErr w:type="gramEnd"/>
      <w:r w:rsidRPr="00F3714D">
        <w:rPr>
          <w:rFonts w:hint="eastAsia"/>
        </w:rPr>
        <w:t>。後來寫口供，叫我蓋手印，內容寫什麼，根本不讓我知道等語。</w:t>
      </w:r>
    </w:p>
    <w:p w:rsidR="004F02E9" w:rsidRPr="00F3714D" w:rsidRDefault="004F02E9" w:rsidP="004F02E9">
      <w:pPr>
        <w:pStyle w:val="5"/>
        <w:numPr>
          <w:ilvl w:val="4"/>
          <w:numId w:val="1"/>
        </w:numPr>
      </w:pPr>
      <w:r w:rsidRPr="00F3714D">
        <w:rPr>
          <w:rFonts w:hint="eastAsia"/>
          <w:u w:val="single"/>
        </w:rPr>
        <w:t>李</w:t>
      </w:r>
      <w:r w:rsidR="00294D93">
        <w:rPr>
          <w:rFonts w:hAnsi="標楷體" w:hint="eastAsia"/>
          <w:u w:val="single"/>
        </w:rPr>
        <w:t>○</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14"/>
      </w:r>
      <w:r w:rsidRPr="00F3714D">
        <w:rPr>
          <w:rFonts w:hint="eastAsia"/>
        </w:rPr>
        <w:t>：我一</w:t>
      </w:r>
      <w:proofErr w:type="gramStart"/>
      <w:r w:rsidRPr="00F3714D">
        <w:rPr>
          <w:rFonts w:hint="eastAsia"/>
        </w:rPr>
        <w:t>說不認識</w:t>
      </w:r>
      <w:proofErr w:type="gramEnd"/>
      <w:r w:rsidRPr="00F3714D">
        <w:rPr>
          <w:rFonts w:hint="eastAsia"/>
        </w:rPr>
        <w:t>，就開始用刑。當時叫一個汕頭人，存心要慢慢凌遲我。他拿一隻尖尖的東西，從我的左手指甲下面的肉插進去，一次插一隻。每插一次，我就痛到昏死過去。插5次，昏死5次。經過</w:t>
      </w:r>
      <w:proofErr w:type="gramStart"/>
      <w:r w:rsidRPr="00F3714D">
        <w:rPr>
          <w:rFonts w:hint="eastAsia"/>
        </w:rPr>
        <w:t>這樣刑</w:t>
      </w:r>
      <w:proofErr w:type="gramEnd"/>
      <w:r w:rsidRPr="00F3714D">
        <w:rPr>
          <w:rFonts w:hint="eastAsia"/>
        </w:rPr>
        <w:t>，指甲雖然沒有掉下來，但是5隻指甲都變黑色，指甲和肉</w:t>
      </w:r>
      <w:proofErr w:type="gramStart"/>
      <w:r w:rsidRPr="00F3714D">
        <w:rPr>
          <w:rFonts w:hint="eastAsia"/>
        </w:rPr>
        <w:t>黏</w:t>
      </w:r>
      <w:proofErr w:type="gramEnd"/>
      <w:r w:rsidRPr="00F3714D">
        <w:rPr>
          <w:rFonts w:hint="eastAsia"/>
        </w:rPr>
        <w:t>作夥，</w:t>
      </w:r>
      <w:proofErr w:type="gramStart"/>
      <w:r w:rsidRPr="00F3714D">
        <w:rPr>
          <w:rFonts w:hint="eastAsia"/>
        </w:rPr>
        <w:t>愈生愈厚</w:t>
      </w:r>
      <w:proofErr w:type="gramEnd"/>
      <w:r w:rsidRPr="00F3714D">
        <w:rPr>
          <w:rFonts w:hint="eastAsia"/>
        </w:rPr>
        <w:t>，連指甲剪都不能剪。當時我被</w:t>
      </w:r>
      <w:proofErr w:type="gramStart"/>
      <w:r w:rsidRPr="00F3714D">
        <w:rPr>
          <w:rFonts w:hint="eastAsia"/>
        </w:rPr>
        <w:t>銬</w:t>
      </w:r>
      <w:proofErr w:type="gramEnd"/>
      <w:r w:rsidRPr="00F3714D">
        <w:rPr>
          <w:rFonts w:hint="eastAsia"/>
        </w:rPr>
        <w:t>住，動彈不得，要打，要</w:t>
      </w:r>
      <w:proofErr w:type="gramStart"/>
      <w:r w:rsidRPr="00F3714D">
        <w:rPr>
          <w:rFonts w:hint="eastAsia"/>
        </w:rPr>
        <w:t>怎麼刑</w:t>
      </w:r>
      <w:proofErr w:type="gramEnd"/>
      <w:r w:rsidRPr="00F3714D">
        <w:rPr>
          <w:rFonts w:hint="eastAsia"/>
        </w:rPr>
        <w:t>，只能任由他們。這真的是很大的冤枉，上頭問的這些人我都</w:t>
      </w:r>
      <w:proofErr w:type="gramStart"/>
      <w:r w:rsidRPr="00F3714D">
        <w:rPr>
          <w:rFonts w:hint="eastAsia"/>
        </w:rPr>
        <w:t>不認誠</w:t>
      </w:r>
      <w:proofErr w:type="gramEnd"/>
      <w:r w:rsidRPr="00F3714D">
        <w:rPr>
          <w:rFonts w:hint="eastAsia"/>
        </w:rPr>
        <w:t>。在山上，我不認識半個字，也</w:t>
      </w:r>
      <w:proofErr w:type="gramStart"/>
      <w:r w:rsidRPr="00F3714D">
        <w:rPr>
          <w:rFonts w:hint="eastAsia"/>
        </w:rPr>
        <w:t>不</w:t>
      </w:r>
      <w:proofErr w:type="gramEnd"/>
      <w:r w:rsidRPr="00F3714D">
        <w:rPr>
          <w:rFonts w:hint="eastAsia"/>
        </w:rPr>
        <w:t>曾和人怎樣，有的只是在家作</w:t>
      </w:r>
      <w:r w:rsidRPr="00F3714D">
        <w:rPr>
          <w:rFonts w:hint="eastAsia"/>
        </w:rPr>
        <w:lastRenderedPageBreak/>
        <w:t>山、作田而己，就</w:t>
      </w:r>
      <w:proofErr w:type="gramStart"/>
      <w:r w:rsidRPr="00F3714D">
        <w:rPr>
          <w:rFonts w:hint="eastAsia"/>
        </w:rPr>
        <w:t>這樣掠來給</w:t>
      </w:r>
      <w:proofErr w:type="gramEnd"/>
      <w:r w:rsidRPr="00F3714D">
        <w:rPr>
          <w:rFonts w:hint="eastAsia"/>
        </w:rPr>
        <w:t>打的半死。刑求的次數，實在很難用講的。上下反手銬吊起來，再慢慢打，像在打蛇一樣。想到就叫去打，隨他們高興的。</w:t>
      </w:r>
      <w:proofErr w:type="gramStart"/>
      <w:r w:rsidRPr="00F3714D">
        <w:rPr>
          <w:rFonts w:hint="eastAsia"/>
        </w:rPr>
        <w:t>被刑到後來</w:t>
      </w:r>
      <w:proofErr w:type="gramEnd"/>
      <w:r w:rsidRPr="00F3714D">
        <w:rPr>
          <w:rFonts w:hint="eastAsia"/>
        </w:rPr>
        <w:t>，我心內都會想：管他的，就這樣，死了就算了等語。</w:t>
      </w:r>
    </w:p>
    <w:p w:rsidR="004F02E9" w:rsidRPr="00F3714D" w:rsidRDefault="004F02E9" w:rsidP="004F02E9">
      <w:pPr>
        <w:pStyle w:val="4"/>
        <w:numPr>
          <w:ilvl w:val="3"/>
          <w:numId w:val="1"/>
        </w:numPr>
        <w:ind w:left="1680" w:hanging="504"/>
      </w:pPr>
      <w:r w:rsidRPr="00F3714D">
        <w:rPr>
          <w:rFonts w:hint="eastAsia"/>
        </w:rPr>
        <w:t>玉桂嶺基地部分</w:t>
      </w:r>
      <w:r w:rsidRPr="00F3714D">
        <w:rPr>
          <w:rFonts w:hAnsi="標楷體" w:hint="eastAsia"/>
        </w:rPr>
        <w:t>：</w:t>
      </w:r>
    </w:p>
    <w:p w:rsidR="004F02E9" w:rsidRPr="00F3714D" w:rsidRDefault="004F02E9" w:rsidP="004F02E9">
      <w:pPr>
        <w:pStyle w:val="5"/>
        <w:numPr>
          <w:ilvl w:val="4"/>
          <w:numId w:val="1"/>
        </w:numPr>
      </w:pPr>
      <w:r w:rsidRPr="00F3714D">
        <w:rPr>
          <w:rFonts w:hint="eastAsia"/>
          <w:u w:val="single"/>
        </w:rPr>
        <w:t>黃</w:t>
      </w:r>
      <w:r w:rsidR="00294D93">
        <w:rPr>
          <w:rFonts w:hAnsi="標楷體" w:hint="eastAsia"/>
          <w:u w:val="single"/>
        </w:rPr>
        <w:t>○</w:t>
      </w:r>
      <w:r w:rsidRPr="00F3714D">
        <w:rPr>
          <w:rFonts w:hint="eastAsia"/>
          <w:u w:val="single"/>
        </w:rPr>
        <w:t>送</w:t>
      </w:r>
      <w:r w:rsidRPr="00F3714D">
        <w:rPr>
          <w:rFonts w:hint="eastAsia"/>
        </w:rPr>
        <w:t>於105年7月27日本院訪談時稱</w:t>
      </w:r>
      <w:r w:rsidRPr="00F3714D">
        <w:rPr>
          <w:rFonts w:hAnsi="標楷體" w:hint="eastAsia"/>
        </w:rPr>
        <w:t>：我</w:t>
      </w:r>
      <w:r w:rsidRPr="00F3714D">
        <w:rPr>
          <w:rFonts w:hint="eastAsia"/>
        </w:rPr>
        <w:t>在保密局被打的</w:t>
      </w:r>
      <w:proofErr w:type="gramStart"/>
      <w:r w:rsidRPr="00F3714D">
        <w:rPr>
          <w:rFonts w:hint="eastAsia"/>
        </w:rPr>
        <w:t>好慘等語</w:t>
      </w:r>
      <w:proofErr w:type="gramEnd"/>
      <w:r w:rsidRPr="00F3714D">
        <w:rPr>
          <w:rFonts w:hint="eastAsia"/>
        </w:rPr>
        <w:t>。其於</w:t>
      </w:r>
      <w:r w:rsidRPr="00F3714D">
        <w:rPr>
          <w:rFonts w:hint="eastAsia"/>
          <w:u w:val="single"/>
        </w:rPr>
        <w:t>張炎憲</w:t>
      </w:r>
      <w:r w:rsidRPr="00F3714D">
        <w:rPr>
          <w:rFonts w:hint="eastAsia"/>
        </w:rPr>
        <w:t>訪談時稱</w:t>
      </w:r>
      <w:r w:rsidRPr="00F3714D">
        <w:rPr>
          <w:rStyle w:val="afc"/>
        </w:rPr>
        <w:footnoteReference w:id="15"/>
      </w:r>
      <w:r w:rsidRPr="00F3714D">
        <w:rPr>
          <w:rFonts w:hAnsi="標楷體" w:hint="eastAsia"/>
        </w:rPr>
        <w:t>：</w:t>
      </w:r>
      <w:r w:rsidRPr="00F3714D">
        <w:rPr>
          <w:rFonts w:hint="eastAsia"/>
        </w:rPr>
        <w:t>從中民派出所送到保密局，關了7、8個月。法官用台語問我「有沒有參加共產黨。</w:t>
      </w:r>
      <w:r w:rsidRPr="00F3714D">
        <w:rPr>
          <w:rFonts w:hAnsi="標楷體" w:hint="eastAsia"/>
        </w:rPr>
        <w:t>」</w:t>
      </w:r>
      <w:r w:rsidRPr="00F3714D">
        <w:rPr>
          <w:rFonts w:hint="eastAsia"/>
        </w:rPr>
        <w:t>我還是回答沒有，又再將</w:t>
      </w:r>
      <w:r w:rsidRPr="00F3714D">
        <w:rPr>
          <w:rFonts w:hint="eastAsia"/>
          <w:u w:val="single"/>
        </w:rPr>
        <w:t>陳</w:t>
      </w:r>
      <w:r w:rsidR="00294D93">
        <w:rPr>
          <w:rFonts w:hAnsi="標楷體" w:hint="eastAsia"/>
          <w:u w:val="single"/>
        </w:rPr>
        <w:t>○</w:t>
      </w:r>
      <w:proofErr w:type="gramStart"/>
      <w:r w:rsidRPr="00F3714D">
        <w:rPr>
          <w:rFonts w:hint="eastAsia"/>
          <w:u w:val="single"/>
        </w:rPr>
        <w:t>財</w:t>
      </w:r>
      <w:r w:rsidRPr="00F3714D">
        <w:rPr>
          <w:rFonts w:hint="eastAsia"/>
        </w:rPr>
        <w:t>帶陌生人</w:t>
      </w:r>
      <w:proofErr w:type="gramEnd"/>
      <w:r w:rsidRPr="00F3714D">
        <w:rPr>
          <w:rFonts w:hint="eastAsia"/>
        </w:rPr>
        <w:t>來</w:t>
      </w:r>
      <w:proofErr w:type="gramStart"/>
      <w:r w:rsidRPr="00F3714D">
        <w:rPr>
          <w:rFonts w:hint="eastAsia"/>
        </w:rPr>
        <w:t>厝</w:t>
      </w:r>
      <w:proofErr w:type="gramEnd"/>
      <w:r w:rsidRPr="00F3714D">
        <w:rPr>
          <w:rFonts w:hint="eastAsia"/>
        </w:rPr>
        <w:t>裡的代</w:t>
      </w:r>
      <w:proofErr w:type="gramStart"/>
      <w:r w:rsidRPr="00F3714D">
        <w:rPr>
          <w:rFonts w:hint="eastAsia"/>
        </w:rPr>
        <w:t>誌</w:t>
      </w:r>
      <w:proofErr w:type="gramEnd"/>
      <w:r w:rsidRPr="00F3714D">
        <w:rPr>
          <w:rFonts w:hint="eastAsia"/>
        </w:rPr>
        <w:t>說一遍。法官聽完生氣的說「上面已經都寫的清清楚楚，還說沒有」。我說「我不識字，怎麼會知道上面寫什麼，而且根本不是我寫的，不信，你可以叫</w:t>
      </w:r>
      <w:r w:rsidRPr="00F3714D">
        <w:rPr>
          <w:rFonts w:hint="eastAsia"/>
          <w:u w:val="single"/>
        </w:rPr>
        <w:t>陳</w:t>
      </w:r>
      <w:r w:rsidR="00294D93">
        <w:rPr>
          <w:rFonts w:hAnsi="標楷體" w:hint="eastAsia"/>
          <w:u w:val="single"/>
        </w:rPr>
        <w:t>○</w:t>
      </w:r>
      <w:r w:rsidRPr="00F3714D">
        <w:rPr>
          <w:rFonts w:hint="eastAsia"/>
          <w:u w:val="single"/>
        </w:rPr>
        <w:t>財</w:t>
      </w:r>
      <w:r w:rsidRPr="00F3714D">
        <w:rPr>
          <w:rFonts w:hint="eastAsia"/>
        </w:rPr>
        <w:t>來當面</w:t>
      </w:r>
      <w:proofErr w:type="gramStart"/>
      <w:r w:rsidRPr="00F3714D">
        <w:rPr>
          <w:rFonts w:hint="eastAsia"/>
        </w:rPr>
        <w:t>對質還樣就</w:t>
      </w:r>
      <w:proofErr w:type="gramEnd"/>
      <w:r w:rsidRPr="00F3714D">
        <w:rPr>
          <w:rFonts w:hint="eastAsia"/>
        </w:rPr>
        <w:t>很</w:t>
      </w:r>
      <w:proofErr w:type="gramStart"/>
      <w:r w:rsidRPr="00F3714D">
        <w:rPr>
          <w:rFonts w:hint="eastAsia"/>
        </w:rPr>
        <w:t>清楚」</w:t>
      </w:r>
      <w:proofErr w:type="gramEnd"/>
      <w:r w:rsidRPr="00F3714D">
        <w:rPr>
          <w:rFonts w:hint="eastAsia"/>
        </w:rPr>
        <w:t>。就是最後這句話法官不中意聽，很粗的棍子拿起來，馬上開始打，打得</w:t>
      </w:r>
      <w:proofErr w:type="gramStart"/>
      <w:r w:rsidRPr="00F3714D">
        <w:rPr>
          <w:rFonts w:hint="eastAsia"/>
        </w:rPr>
        <w:t>腳踝破掉</w:t>
      </w:r>
      <w:proofErr w:type="gramEnd"/>
      <w:r w:rsidRPr="00F3714D">
        <w:rPr>
          <w:rFonts w:hint="eastAsia"/>
        </w:rPr>
        <w:t>，打的我全身黑青，自己要站起來，都很困難，不能走路。打完之後，我已經全身無力，</w:t>
      </w:r>
      <w:r w:rsidRPr="00F3714D">
        <w:t>3</w:t>
      </w:r>
      <w:r w:rsidRPr="00F3714D">
        <w:rPr>
          <w:rFonts w:hint="eastAsia"/>
        </w:rPr>
        <w:t>個阿兵哥，一人一邊從我的</w:t>
      </w:r>
      <w:proofErr w:type="gramStart"/>
      <w:r w:rsidRPr="00F3714D">
        <w:rPr>
          <w:rFonts w:hint="eastAsia"/>
        </w:rPr>
        <w:t>胳臂攙著</w:t>
      </w:r>
      <w:proofErr w:type="gramEnd"/>
      <w:r w:rsidRPr="00F3714D">
        <w:rPr>
          <w:rFonts w:hint="eastAsia"/>
        </w:rPr>
        <w:t>，另外</w:t>
      </w:r>
      <w:proofErr w:type="gramStart"/>
      <w:r w:rsidRPr="00F3714D">
        <w:rPr>
          <w:rFonts w:hint="eastAsia"/>
        </w:rPr>
        <w:t>一</w:t>
      </w:r>
      <w:proofErr w:type="gramEnd"/>
      <w:r w:rsidRPr="00F3714D">
        <w:rPr>
          <w:rFonts w:hint="eastAsia"/>
        </w:rPr>
        <w:t>個人抓我的手，強將手印蓋下去，用這種壓迫的方式，</w:t>
      </w:r>
      <w:proofErr w:type="gramStart"/>
      <w:r w:rsidRPr="00F3714D">
        <w:rPr>
          <w:rFonts w:hint="eastAsia"/>
        </w:rPr>
        <w:t>說是我</w:t>
      </w:r>
      <w:proofErr w:type="gramEnd"/>
      <w:r w:rsidRPr="00F3714D">
        <w:rPr>
          <w:rFonts w:hint="eastAsia"/>
        </w:rPr>
        <w:t>已經承認了等語。</w:t>
      </w:r>
    </w:p>
    <w:p w:rsidR="004F02E9" w:rsidRPr="00F3714D" w:rsidRDefault="004F02E9" w:rsidP="004F02E9">
      <w:pPr>
        <w:pStyle w:val="5"/>
        <w:numPr>
          <w:ilvl w:val="4"/>
          <w:numId w:val="1"/>
        </w:numPr>
      </w:pPr>
      <w:proofErr w:type="gramStart"/>
      <w:r w:rsidRPr="00F3714D">
        <w:rPr>
          <w:rFonts w:hint="eastAsia"/>
          <w:u w:val="single"/>
        </w:rPr>
        <w:t>詹</w:t>
      </w:r>
      <w:proofErr w:type="gramEnd"/>
      <w:r w:rsidR="00294D93">
        <w:rPr>
          <w:rFonts w:hAnsi="標楷體" w:hint="eastAsia"/>
          <w:u w:val="single"/>
        </w:rPr>
        <w:t>○</w:t>
      </w:r>
      <w:r w:rsidRPr="00F3714D">
        <w:rPr>
          <w:rFonts w:hint="eastAsia"/>
          <w:u w:val="single"/>
        </w:rPr>
        <w:t>進</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16"/>
      </w:r>
      <w:r w:rsidRPr="00F3714D">
        <w:rPr>
          <w:rFonts w:hint="eastAsia"/>
        </w:rPr>
        <w:t>：被抓到活動中心內</w:t>
      </w:r>
      <w:r w:rsidRPr="00F3714D">
        <w:rPr>
          <w:rFonts w:hAnsi="標楷體" w:hint="eastAsia"/>
        </w:rPr>
        <w:t>，</w:t>
      </w:r>
      <w:r w:rsidRPr="00F3714D">
        <w:rPr>
          <w:rFonts w:hint="eastAsia"/>
        </w:rPr>
        <w:t>兵仔雖然問話</w:t>
      </w:r>
      <w:r w:rsidRPr="00F3714D">
        <w:rPr>
          <w:rFonts w:hAnsi="標楷體" w:hint="eastAsia"/>
        </w:rPr>
        <w:t>，</w:t>
      </w:r>
      <w:r w:rsidRPr="00F3714D">
        <w:rPr>
          <w:rFonts w:hint="eastAsia"/>
        </w:rPr>
        <w:t>並沒有打人</w:t>
      </w:r>
      <w:r w:rsidRPr="00F3714D">
        <w:rPr>
          <w:rFonts w:hAnsi="標楷體" w:hint="eastAsia"/>
        </w:rPr>
        <w:t>，</w:t>
      </w:r>
      <w:r w:rsidRPr="00F3714D">
        <w:rPr>
          <w:rFonts w:hint="eastAsia"/>
        </w:rPr>
        <w:t>一個禮拜後將大家的眼睛矇住送到保密局</w:t>
      </w:r>
      <w:r w:rsidRPr="00F3714D">
        <w:rPr>
          <w:rFonts w:hAnsi="標楷體" w:hint="eastAsia"/>
        </w:rPr>
        <w:t>。</w:t>
      </w:r>
      <w:proofErr w:type="gramStart"/>
      <w:r w:rsidRPr="00F3714D">
        <w:rPr>
          <w:rFonts w:hAnsi="標楷體" w:hint="eastAsia"/>
        </w:rPr>
        <w:t>保密局問話</w:t>
      </w:r>
      <w:proofErr w:type="gramEnd"/>
      <w:r w:rsidRPr="00F3714D">
        <w:rPr>
          <w:rFonts w:hAnsi="標楷體" w:hint="eastAsia"/>
        </w:rPr>
        <w:t>時，才開始用</w:t>
      </w:r>
      <w:proofErr w:type="gramStart"/>
      <w:r w:rsidRPr="00F3714D">
        <w:rPr>
          <w:rFonts w:hAnsi="標楷體" w:hint="eastAsia"/>
        </w:rPr>
        <w:t>竹棍打人</w:t>
      </w:r>
      <w:proofErr w:type="gramEnd"/>
      <w:r w:rsidRPr="00F3714D">
        <w:rPr>
          <w:rFonts w:hAnsi="標楷體" w:hint="eastAsia"/>
        </w:rPr>
        <w:t>等語。</w:t>
      </w:r>
    </w:p>
    <w:p w:rsidR="004F02E9" w:rsidRPr="00F3714D" w:rsidRDefault="004F02E9" w:rsidP="004F02E9">
      <w:pPr>
        <w:pStyle w:val="5"/>
        <w:numPr>
          <w:ilvl w:val="4"/>
          <w:numId w:val="1"/>
        </w:numPr>
      </w:pPr>
      <w:r w:rsidRPr="00F3714D">
        <w:rPr>
          <w:rFonts w:hint="eastAsia"/>
          <w:u w:val="single"/>
        </w:rPr>
        <w:t>陳</w:t>
      </w:r>
      <w:r w:rsidR="00294D93">
        <w:rPr>
          <w:rFonts w:hAnsi="標楷體" w:hint="eastAsia"/>
          <w:u w:val="single"/>
        </w:rPr>
        <w:t>○</w:t>
      </w:r>
      <w:r w:rsidRPr="00F3714D">
        <w:rPr>
          <w:rFonts w:hint="eastAsia"/>
          <w:u w:val="single"/>
        </w:rPr>
        <w:t>義</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17"/>
      </w:r>
      <w:r w:rsidRPr="00F3714D">
        <w:rPr>
          <w:rFonts w:hint="eastAsia"/>
        </w:rPr>
        <w:t>：那年我才21歲</w:t>
      </w:r>
      <w:r w:rsidRPr="00F3714D">
        <w:rPr>
          <w:rFonts w:hAnsi="標楷體" w:hint="eastAsia"/>
        </w:rPr>
        <w:t>，</w:t>
      </w:r>
      <w:r w:rsidRPr="00F3714D">
        <w:rPr>
          <w:rFonts w:hint="eastAsia"/>
        </w:rPr>
        <w:lastRenderedPageBreak/>
        <w:t>叫我跪下</w:t>
      </w:r>
      <w:r w:rsidRPr="00F3714D">
        <w:rPr>
          <w:rFonts w:hAnsi="標楷體" w:hint="eastAsia"/>
        </w:rPr>
        <w:t>，</w:t>
      </w:r>
      <w:r w:rsidRPr="00F3714D">
        <w:rPr>
          <w:rFonts w:hint="eastAsia"/>
          <w:szCs w:val="32"/>
        </w:rPr>
        <w:t>用鋤頭</w:t>
      </w:r>
      <w:proofErr w:type="gramStart"/>
      <w:r w:rsidRPr="00F3714D">
        <w:rPr>
          <w:rFonts w:hint="eastAsia"/>
          <w:szCs w:val="32"/>
        </w:rPr>
        <w:t>柄</w:t>
      </w:r>
      <w:proofErr w:type="gramEnd"/>
      <w:r w:rsidRPr="00F3714D">
        <w:rPr>
          <w:rFonts w:hint="eastAsia"/>
          <w:szCs w:val="32"/>
        </w:rPr>
        <w:t>放在跪下的小腿上</w:t>
      </w:r>
      <w:r w:rsidRPr="00F3714D">
        <w:rPr>
          <w:rFonts w:hAnsi="標楷體" w:hint="eastAsia"/>
          <w:szCs w:val="32"/>
        </w:rPr>
        <w:t>，</w:t>
      </w:r>
      <w:r w:rsidRPr="00F3714D">
        <w:rPr>
          <w:rFonts w:hint="eastAsia"/>
          <w:szCs w:val="32"/>
        </w:rPr>
        <w:t>一邊坐1個人</w:t>
      </w:r>
      <w:r w:rsidRPr="00F3714D">
        <w:rPr>
          <w:rFonts w:hAnsi="標楷體" w:hint="eastAsia"/>
          <w:szCs w:val="32"/>
        </w:rPr>
        <w:t>，</w:t>
      </w:r>
      <w:r w:rsidRPr="00F3714D">
        <w:rPr>
          <w:rFonts w:hint="eastAsia"/>
          <w:szCs w:val="32"/>
        </w:rPr>
        <w:t>來回</w:t>
      </w:r>
      <w:proofErr w:type="gramStart"/>
      <w:r w:rsidRPr="00F3714D">
        <w:rPr>
          <w:rFonts w:hint="eastAsia"/>
          <w:szCs w:val="32"/>
        </w:rPr>
        <w:t>蹍著</w:t>
      </w:r>
      <w:proofErr w:type="gramEnd"/>
      <w:r w:rsidRPr="00F3714D">
        <w:rPr>
          <w:rFonts w:hint="eastAsia"/>
          <w:szCs w:val="32"/>
        </w:rPr>
        <w:t>小腿</w:t>
      </w:r>
      <w:r w:rsidRPr="00F3714D">
        <w:rPr>
          <w:rFonts w:hAnsi="標楷體" w:hint="eastAsia"/>
          <w:szCs w:val="32"/>
        </w:rPr>
        <w:t>，</w:t>
      </w:r>
      <w:r w:rsidRPr="00F3714D">
        <w:rPr>
          <w:rFonts w:hint="eastAsia"/>
          <w:szCs w:val="32"/>
        </w:rPr>
        <w:t>小腿被</w:t>
      </w:r>
      <w:proofErr w:type="gramStart"/>
      <w:r w:rsidRPr="00F3714D">
        <w:rPr>
          <w:rFonts w:hint="eastAsia"/>
          <w:szCs w:val="32"/>
        </w:rPr>
        <w:t>蹍</w:t>
      </w:r>
      <w:proofErr w:type="gramEnd"/>
      <w:r w:rsidRPr="00F3714D">
        <w:rPr>
          <w:rFonts w:hint="eastAsia"/>
          <w:szCs w:val="32"/>
        </w:rPr>
        <w:t>的腫起來像麵包</w:t>
      </w:r>
      <w:r w:rsidRPr="00F3714D">
        <w:rPr>
          <w:rFonts w:hAnsi="標楷體" w:hint="eastAsia"/>
          <w:szCs w:val="32"/>
        </w:rPr>
        <w:t>，</w:t>
      </w:r>
      <w:proofErr w:type="gramStart"/>
      <w:r w:rsidRPr="00F3714D">
        <w:rPr>
          <w:rFonts w:hint="eastAsia"/>
          <w:szCs w:val="32"/>
        </w:rPr>
        <w:t>瘀青硬</w:t>
      </w:r>
      <w:proofErr w:type="gramEnd"/>
      <w:r w:rsidRPr="00F3714D">
        <w:rPr>
          <w:rFonts w:hint="eastAsia"/>
          <w:szCs w:val="32"/>
        </w:rPr>
        <w:t>梆</w:t>
      </w:r>
      <w:proofErr w:type="gramStart"/>
      <w:r w:rsidRPr="00F3714D">
        <w:rPr>
          <w:rFonts w:hint="eastAsia"/>
          <w:szCs w:val="32"/>
        </w:rPr>
        <w:t>梆</w:t>
      </w:r>
      <w:proofErr w:type="gramEnd"/>
      <w:r w:rsidRPr="00F3714D">
        <w:rPr>
          <w:rFonts w:hAnsi="標楷體" w:hint="eastAsia"/>
          <w:szCs w:val="32"/>
        </w:rPr>
        <w:t>。</w:t>
      </w:r>
      <w:r w:rsidRPr="00F3714D">
        <w:rPr>
          <w:rFonts w:hint="eastAsia"/>
          <w:szCs w:val="32"/>
        </w:rPr>
        <w:t>用刑完了</w:t>
      </w:r>
      <w:r w:rsidRPr="00F3714D">
        <w:rPr>
          <w:rFonts w:hAnsi="標楷體" w:hint="eastAsia"/>
          <w:szCs w:val="32"/>
        </w:rPr>
        <w:t>，</w:t>
      </w:r>
      <w:r w:rsidRPr="00F3714D">
        <w:rPr>
          <w:rFonts w:hint="eastAsia"/>
          <w:szCs w:val="32"/>
        </w:rPr>
        <w:t>說沒有也是這樣子辦</w:t>
      </w:r>
      <w:r w:rsidRPr="00F3714D">
        <w:rPr>
          <w:rFonts w:hAnsi="標楷體" w:hint="eastAsia"/>
          <w:szCs w:val="32"/>
        </w:rPr>
        <w:t>，</w:t>
      </w:r>
      <w:r w:rsidRPr="00F3714D">
        <w:rPr>
          <w:rFonts w:hint="eastAsia"/>
          <w:szCs w:val="32"/>
        </w:rPr>
        <w:t>上級都擬好了就對了</w:t>
      </w:r>
      <w:r w:rsidRPr="00F3714D">
        <w:rPr>
          <w:rFonts w:hAnsi="標楷體" w:hint="eastAsia"/>
          <w:szCs w:val="32"/>
        </w:rPr>
        <w:t>，</w:t>
      </w:r>
      <w:r w:rsidRPr="00F3714D">
        <w:rPr>
          <w:rFonts w:hint="eastAsia"/>
          <w:szCs w:val="32"/>
        </w:rPr>
        <w:t>說我們參加共產黨等語</w:t>
      </w:r>
      <w:r w:rsidRPr="00F3714D">
        <w:rPr>
          <w:rFonts w:hAnsi="標楷體" w:hint="eastAsia"/>
          <w:szCs w:val="32"/>
        </w:rPr>
        <w:t>。</w:t>
      </w:r>
    </w:p>
    <w:p w:rsidR="004F02E9" w:rsidRPr="00F3714D" w:rsidRDefault="004F02E9" w:rsidP="004F02E9">
      <w:pPr>
        <w:pStyle w:val="5"/>
        <w:numPr>
          <w:ilvl w:val="4"/>
          <w:numId w:val="1"/>
        </w:numPr>
      </w:pPr>
      <w:r w:rsidRPr="00F3714D">
        <w:rPr>
          <w:rFonts w:hint="eastAsia"/>
          <w:u w:val="single"/>
        </w:rPr>
        <w:t>陳</w:t>
      </w:r>
      <w:r w:rsidR="00294D93">
        <w:rPr>
          <w:rFonts w:hAnsi="標楷體" w:hint="eastAsia"/>
          <w:u w:val="single"/>
        </w:rPr>
        <w:t>○</w:t>
      </w:r>
      <w:r w:rsidRPr="00F3714D">
        <w:rPr>
          <w:rFonts w:hint="eastAsia"/>
          <w:u w:val="single"/>
        </w:rPr>
        <w:t>財</w:t>
      </w:r>
      <w:r w:rsidRPr="00F3714D">
        <w:rPr>
          <w:rFonts w:hint="eastAsia"/>
        </w:rPr>
        <w:t>於43年3月5日看守所報告稱</w:t>
      </w:r>
      <w:r w:rsidRPr="00F3714D">
        <w:rPr>
          <w:rStyle w:val="afc"/>
        </w:rPr>
        <w:footnoteReference w:id="18"/>
      </w:r>
      <w:r w:rsidRPr="00F3714D">
        <w:rPr>
          <w:rFonts w:hAnsi="標楷體" w:hint="eastAsia"/>
        </w:rPr>
        <w:t>：</w:t>
      </w:r>
      <w:r w:rsidRPr="00F3714D">
        <w:rPr>
          <w:rFonts w:hint="eastAsia"/>
        </w:rPr>
        <w:t>我在保密局時</w:t>
      </w:r>
      <w:r w:rsidRPr="00F3714D">
        <w:rPr>
          <w:rFonts w:hAnsi="標楷體" w:hint="eastAsia"/>
        </w:rPr>
        <w:t>，</w:t>
      </w:r>
      <w:r w:rsidRPr="00F3714D">
        <w:rPr>
          <w:rFonts w:hint="eastAsia"/>
        </w:rPr>
        <w:t>他們曾打我</w:t>
      </w:r>
      <w:r w:rsidRPr="00F3714D">
        <w:rPr>
          <w:rFonts w:hAnsi="標楷體" w:hint="eastAsia"/>
        </w:rPr>
        <w:t>，</w:t>
      </w:r>
      <w:r w:rsidRPr="00F3714D">
        <w:rPr>
          <w:rFonts w:hint="eastAsia"/>
        </w:rPr>
        <w:t>逼我承認一些根本沒有的事情</w:t>
      </w:r>
      <w:r w:rsidRPr="00F3714D">
        <w:rPr>
          <w:rFonts w:hAnsi="標楷體" w:hint="eastAsia"/>
        </w:rPr>
        <w:t>，</w:t>
      </w:r>
      <w:r w:rsidRPr="00F3714D">
        <w:rPr>
          <w:rFonts w:hint="eastAsia"/>
        </w:rPr>
        <w:t>口供都是</w:t>
      </w:r>
      <w:proofErr w:type="gramStart"/>
      <w:r w:rsidRPr="00F3714D">
        <w:rPr>
          <w:rFonts w:hint="eastAsia"/>
        </w:rPr>
        <w:t>他們硬寫下去</w:t>
      </w:r>
      <w:proofErr w:type="gramEnd"/>
      <w:r w:rsidRPr="00F3714D">
        <w:rPr>
          <w:rFonts w:hint="eastAsia"/>
        </w:rPr>
        <w:t>逼我蓋印的等語</w:t>
      </w:r>
      <w:r w:rsidRPr="00F3714D">
        <w:rPr>
          <w:rFonts w:hAnsi="標楷體" w:hint="eastAsia"/>
        </w:rPr>
        <w:t>。</w:t>
      </w:r>
    </w:p>
    <w:p w:rsidR="004F02E9" w:rsidRPr="00F3714D" w:rsidRDefault="004F02E9" w:rsidP="004F02E9">
      <w:pPr>
        <w:pStyle w:val="3"/>
        <w:numPr>
          <w:ilvl w:val="2"/>
          <w:numId w:val="1"/>
        </w:numPr>
      </w:pPr>
      <w:r w:rsidRPr="00F3714D">
        <w:rPr>
          <w:rFonts w:hint="eastAsia"/>
          <w:b/>
        </w:rPr>
        <w:t>軍事</w:t>
      </w:r>
      <w:r w:rsidRPr="00F3714D">
        <w:rPr>
          <w:rFonts w:hint="eastAsia"/>
          <w:b/>
          <w:szCs w:val="32"/>
        </w:rPr>
        <w:t>檢察官及軍事審判官在</w:t>
      </w:r>
      <w:proofErr w:type="gramStart"/>
      <w:r w:rsidRPr="00F3714D">
        <w:rPr>
          <w:rFonts w:hint="eastAsia"/>
          <w:b/>
          <w:szCs w:val="32"/>
        </w:rPr>
        <w:t>偵</w:t>
      </w:r>
      <w:proofErr w:type="gramEnd"/>
      <w:r w:rsidRPr="00F3714D">
        <w:rPr>
          <w:rFonts w:hint="eastAsia"/>
          <w:b/>
          <w:szCs w:val="32"/>
        </w:rPr>
        <w:t>審中，對於被告所提其遭受刑求、受調查人員稱「承認便可獲釋」所誤導</w:t>
      </w:r>
      <w:r w:rsidRPr="00F3714D">
        <w:rPr>
          <w:rFonts w:hAnsi="標楷體" w:hint="eastAsia"/>
          <w:b/>
          <w:szCs w:val="32"/>
        </w:rPr>
        <w:t>、</w:t>
      </w:r>
      <w:r w:rsidRPr="00F3714D">
        <w:rPr>
          <w:rFonts w:hint="eastAsia"/>
          <w:b/>
          <w:szCs w:val="32"/>
        </w:rPr>
        <w:t>因不識字而不知筆錄記載內容</w:t>
      </w:r>
      <w:r w:rsidRPr="00F3714D">
        <w:rPr>
          <w:rFonts w:hAnsi="標楷體" w:hint="eastAsia"/>
          <w:b/>
          <w:szCs w:val="32"/>
        </w:rPr>
        <w:t>、</w:t>
      </w:r>
      <w:r w:rsidRPr="00F3714D">
        <w:rPr>
          <w:rFonts w:hint="eastAsia"/>
          <w:b/>
          <w:szCs w:val="32"/>
        </w:rPr>
        <w:t>請求對質等主張，均未</w:t>
      </w:r>
      <w:proofErr w:type="gramStart"/>
      <w:r w:rsidRPr="00F3714D">
        <w:rPr>
          <w:rFonts w:hint="eastAsia"/>
          <w:b/>
          <w:szCs w:val="32"/>
        </w:rPr>
        <w:t>予審</w:t>
      </w:r>
      <w:proofErr w:type="gramEnd"/>
      <w:r w:rsidRPr="00F3714D">
        <w:rPr>
          <w:rFonts w:hint="eastAsia"/>
          <w:b/>
          <w:szCs w:val="32"/>
        </w:rPr>
        <w:t>酌，多僅憑被告之自白及共同被告之陳述而為有罪判決，於法不合</w:t>
      </w:r>
      <w:r w:rsidRPr="00F3714D">
        <w:rPr>
          <w:rFonts w:hint="eastAsia"/>
          <w:b/>
        </w:rPr>
        <w:t>，侵害被告人權，保安司令部核有嚴重違失</w:t>
      </w:r>
      <w:r w:rsidRPr="00F3714D">
        <w:rPr>
          <w:rFonts w:hAnsi="標楷體" w:hint="eastAsia"/>
          <w:b/>
        </w:rPr>
        <w:t>：</w:t>
      </w:r>
    </w:p>
    <w:p w:rsidR="004F02E9" w:rsidRPr="00F3714D" w:rsidRDefault="004F02E9" w:rsidP="004F02E9">
      <w:pPr>
        <w:pStyle w:val="4"/>
        <w:numPr>
          <w:ilvl w:val="3"/>
          <w:numId w:val="1"/>
        </w:numPr>
        <w:ind w:left="1680" w:hanging="504"/>
      </w:pPr>
      <w:r w:rsidRPr="00F3714D">
        <w:rPr>
          <w:rFonts w:hint="eastAsia"/>
        </w:rPr>
        <w:t>曉基地部分村民陳述於訊問時受到刑求</w:t>
      </w:r>
      <w:r w:rsidRPr="00F3714D">
        <w:rPr>
          <w:rFonts w:hAnsi="標楷體" w:hint="eastAsia"/>
        </w:rPr>
        <w:t>、因不識字不知筆錄如何寫、未給看或</w:t>
      </w:r>
      <w:proofErr w:type="gramStart"/>
      <w:r w:rsidRPr="00F3714D">
        <w:rPr>
          <w:rFonts w:hAnsi="標楷體" w:hint="eastAsia"/>
        </w:rPr>
        <w:t>唸</w:t>
      </w:r>
      <w:proofErr w:type="gramEnd"/>
      <w:r w:rsidRPr="00F3714D">
        <w:rPr>
          <w:rFonts w:hAnsi="標楷體" w:hint="eastAsia"/>
        </w:rPr>
        <w:t>筆錄、騙說承認即可回家、請求對質</w:t>
      </w:r>
      <w:proofErr w:type="gramStart"/>
      <w:r w:rsidRPr="00F3714D">
        <w:rPr>
          <w:rFonts w:hAnsi="標楷體" w:hint="eastAsia"/>
        </w:rPr>
        <w:t>未准等情形</w:t>
      </w:r>
      <w:proofErr w:type="gramEnd"/>
      <w:r w:rsidRPr="00F3714D">
        <w:rPr>
          <w:rFonts w:hAnsi="標楷體" w:hint="eastAsia"/>
        </w:rPr>
        <w:t>：</w:t>
      </w:r>
    </w:p>
    <w:p w:rsidR="004F02E9" w:rsidRPr="00F3714D" w:rsidRDefault="004F02E9" w:rsidP="004F02E9">
      <w:pPr>
        <w:pStyle w:val="5"/>
        <w:numPr>
          <w:ilvl w:val="4"/>
          <w:numId w:val="1"/>
        </w:numPr>
      </w:pPr>
      <w:r w:rsidRPr="00F3714D">
        <w:rPr>
          <w:rFonts w:hint="eastAsia"/>
        </w:rPr>
        <w:t>部分村民於訊問時受到刑求之陳述</w:t>
      </w:r>
      <w:r w:rsidRPr="00F3714D">
        <w:rPr>
          <w:rFonts w:hAnsi="標楷體" w:hint="eastAsia"/>
        </w:rPr>
        <w:t>，已如前述。</w:t>
      </w:r>
    </w:p>
    <w:p w:rsidR="004F02E9" w:rsidRPr="00F3714D" w:rsidRDefault="004F02E9" w:rsidP="004F02E9">
      <w:pPr>
        <w:pStyle w:val="5"/>
        <w:numPr>
          <w:ilvl w:val="4"/>
          <w:numId w:val="1"/>
        </w:numPr>
      </w:pPr>
      <w:r w:rsidRPr="00F3714D">
        <w:rPr>
          <w:rFonts w:hint="eastAsia"/>
        </w:rPr>
        <w:t>因不識字或未</w:t>
      </w:r>
      <w:proofErr w:type="gramStart"/>
      <w:r w:rsidRPr="00F3714D">
        <w:rPr>
          <w:rFonts w:hint="eastAsia"/>
        </w:rPr>
        <w:t>給閱而不知</w:t>
      </w:r>
      <w:proofErr w:type="gramEnd"/>
      <w:r w:rsidRPr="00F3714D">
        <w:rPr>
          <w:rFonts w:hint="eastAsia"/>
        </w:rPr>
        <w:t>筆錄記載內容之陳述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proofErr w:type="gramStart"/>
      <w:r w:rsidRPr="00F3714D">
        <w:rPr>
          <w:rFonts w:hint="eastAsia"/>
          <w:u w:val="single"/>
        </w:rPr>
        <w:t>宇</w:t>
      </w:r>
      <w:r w:rsidRPr="00F3714D">
        <w:rPr>
          <w:rFonts w:hint="eastAsia"/>
        </w:rPr>
        <w:t>於105年7月</w:t>
      </w:r>
      <w:proofErr w:type="gramEnd"/>
      <w:r w:rsidRPr="00F3714D">
        <w:rPr>
          <w:rFonts w:hint="eastAsia"/>
        </w:rPr>
        <w:t>8日本院訪談時稱：保密局再換去東所等，當時我也不知道在那裡，房間的一半關了32人左右。我們算是思想犯，當時也不太能講話，這樣等於在裡面還在活動，有人就這樣被捉去。文書都是他們寫好，但我們也看</w:t>
      </w:r>
      <w:proofErr w:type="gramStart"/>
      <w:r w:rsidRPr="00F3714D">
        <w:rPr>
          <w:rFonts w:hint="eastAsia"/>
        </w:rPr>
        <w:t>不懂等語</w:t>
      </w:r>
      <w:proofErr w:type="gramEnd"/>
      <w:r w:rsidRPr="00F3714D">
        <w:rPr>
          <w:rFonts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lastRenderedPageBreak/>
        <w:t>李</w:t>
      </w:r>
      <w:r w:rsidR="00294D93">
        <w:rPr>
          <w:rFonts w:hAnsi="標楷體" w:hint="eastAsia"/>
          <w:u w:val="single"/>
        </w:rPr>
        <w:t>○</w:t>
      </w:r>
      <w:r w:rsidRPr="00F3714D">
        <w:rPr>
          <w:rFonts w:hint="eastAsia"/>
        </w:rPr>
        <w:t>於42年11月11日審訊時稱</w:t>
      </w:r>
      <w:r w:rsidRPr="00F3714D">
        <w:rPr>
          <w:rStyle w:val="afc"/>
        </w:rPr>
        <w:footnoteReference w:id="19"/>
      </w:r>
      <w:r w:rsidRPr="00F3714D">
        <w:rPr>
          <w:rFonts w:hint="eastAsia"/>
        </w:rPr>
        <w:t>：「(問：以上都是你在保密局承認的？</w:t>
      </w:r>
      <w:proofErr w:type="gramStart"/>
      <w:r w:rsidRPr="00F3714D">
        <w:rPr>
          <w:rFonts w:hint="eastAsia"/>
        </w:rPr>
        <w:t>)沒有這樣問</w:t>
      </w:r>
      <w:proofErr w:type="gramEnd"/>
      <w:r w:rsidRPr="00F3714D">
        <w:rPr>
          <w:rFonts w:hint="eastAsia"/>
        </w:rPr>
        <w:t>。(問：為何有你承認的筆錄呢？</w:t>
      </w:r>
      <w:proofErr w:type="gramStart"/>
      <w:r w:rsidRPr="00F3714D">
        <w:rPr>
          <w:rFonts w:hint="eastAsia"/>
        </w:rPr>
        <w:t>)他們寫了叫我蓋指印</w:t>
      </w:r>
      <w:proofErr w:type="gramEnd"/>
      <w:r w:rsidRPr="00F3714D">
        <w:rPr>
          <w:rFonts w:hAnsi="標楷體" w:hint="eastAsia"/>
        </w:rPr>
        <w:t>，</w:t>
      </w:r>
      <w:r w:rsidRPr="00F3714D">
        <w:rPr>
          <w:rFonts w:hint="eastAsia"/>
        </w:rPr>
        <w:t>我也不認識字</w:t>
      </w:r>
      <w:r w:rsidRPr="00F3714D">
        <w:rPr>
          <w:rFonts w:hAnsi="標楷體" w:hint="eastAsia"/>
        </w:rPr>
        <w:t>，</w:t>
      </w:r>
      <w:r w:rsidRPr="00F3714D">
        <w:rPr>
          <w:rFonts w:hint="eastAsia"/>
        </w:rPr>
        <w:t>不知是如何寫的</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池</w:t>
      </w:r>
      <w:r w:rsidRPr="00F3714D">
        <w:rPr>
          <w:rFonts w:hint="eastAsia"/>
        </w:rPr>
        <w:t>於42年11月18日審訊時稱</w:t>
      </w:r>
      <w:r w:rsidRPr="00F3714D">
        <w:rPr>
          <w:rStyle w:val="afc"/>
        </w:rPr>
        <w:footnoteReference w:id="20"/>
      </w:r>
      <w:r w:rsidRPr="00F3714D">
        <w:rPr>
          <w:rFonts w:hint="eastAsia"/>
        </w:rPr>
        <w:t>：「(問：你為何在保密局有承認的筆錄呢？</w:t>
      </w:r>
      <w:proofErr w:type="gramStart"/>
      <w:r w:rsidRPr="00F3714D">
        <w:rPr>
          <w:rFonts w:hint="eastAsia"/>
        </w:rPr>
        <w:t>)我未這樣講</w:t>
      </w:r>
      <w:proofErr w:type="gramEnd"/>
      <w:r w:rsidRPr="00F3714D">
        <w:rPr>
          <w:rFonts w:hAnsi="標楷體" w:hint="eastAsia"/>
        </w:rPr>
        <w:t>，</w:t>
      </w:r>
      <w:r w:rsidRPr="00F3714D">
        <w:rPr>
          <w:rFonts w:hint="eastAsia"/>
        </w:rPr>
        <w:t>不識字</w:t>
      </w:r>
      <w:r w:rsidRPr="00F3714D">
        <w:rPr>
          <w:rFonts w:hAnsi="標楷體" w:hint="eastAsia"/>
        </w:rPr>
        <w:t>，</w:t>
      </w:r>
      <w:r w:rsidRPr="00F3714D">
        <w:rPr>
          <w:rFonts w:hint="eastAsia"/>
        </w:rPr>
        <w:t>不知他們如何寫的叫我蓋指模</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順</w:t>
      </w:r>
      <w:r w:rsidRPr="00F3714D">
        <w:rPr>
          <w:rFonts w:hint="eastAsia"/>
        </w:rPr>
        <w:t>於42年11月18日審訊時稱</w:t>
      </w:r>
      <w:r w:rsidRPr="00F3714D">
        <w:rPr>
          <w:rStyle w:val="afc"/>
        </w:rPr>
        <w:footnoteReference w:id="21"/>
      </w:r>
      <w:r w:rsidRPr="00F3714D">
        <w:rPr>
          <w:rFonts w:hint="eastAsia"/>
        </w:rPr>
        <w:t>：「(問：為何保密局有你承認的筆錄呢？</w:t>
      </w:r>
      <w:proofErr w:type="gramStart"/>
      <w:r w:rsidRPr="00F3714D">
        <w:rPr>
          <w:rFonts w:hint="eastAsia"/>
        </w:rPr>
        <w:t>)我不識字</w:t>
      </w:r>
      <w:proofErr w:type="gramEnd"/>
      <w:r w:rsidRPr="00F3714D">
        <w:rPr>
          <w:rFonts w:hAnsi="標楷體" w:hint="eastAsia"/>
        </w:rPr>
        <w:t>，</w:t>
      </w:r>
      <w:r w:rsidRPr="00F3714D">
        <w:rPr>
          <w:rFonts w:hint="eastAsia"/>
        </w:rPr>
        <w:t>不知如何寫的叫我捺指模</w:t>
      </w:r>
      <w:r w:rsidRPr="00F3714D">
        <w:rPr>
          <w:rFonts w:hAnsi="標楷體" w:hint="eastAsia"/>
        </w:rPr>
        <w:t>，</w:t>
      </w:r>
      <w:r w:rsidRPr="00F3714D">
        <w:rPr>
          <w:rFonts w:hint="eastAsia"/>
        </w:rPr>
        <w:t>我根本未如此講過</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生</w:t>
      </w:r>
      <w:r w:rsidRPr="00F3714D">
        <w:rPr>
          <w:rFonts w:hint="eastAsia"/>
        </w:rPr>
        <w:t>於42年11月18日審訊時稱</w:t>
      </w:r>
      <w:r w:rsidRPr="00F3714D">
        <w:rPr>
          <w:rStyle w:val="afc"/>
        </w:rPr>
        <w:footnoteReference w:id="22"/>
      </w:r>
      <w:r w:rsidRPr="00F3714D">
        <w:rPr>
          <w:rFonts w:hint="eastAsia"/>
        </w:rPr>
        <w:t>：「(問：你為何在保密局承認有筆錄</w:t>
      </w:r>
      <w:proofErr w:type="gramStart"/>
      <w:r w:rsidRPr="00F3714D">
        <w:rPr>
          <w:rFonts w:hint="eastAsia"/>
        </w:rPr>
        <w:t>附卷呢</w:t>
      </w:r>
      <w:proofErr w:type="gramEnd"/>
      <w:r w:rsidRPr="00F3714D">
        <w:rPr>
          <w:rFonts w:hint="eastAsia"/>
        </w:rPr>
        <w:t>？</w:t>
      </w:r>
      <w:proofErr w:type="gramStart"/>
      <w:r w:rsidRPr="00F3714D">
        <w:rPr>
          <w:rFonts w:hint="eastAsia"/>
        </w:rPr>
        <w:t>)沒有此事</w:t>
      </w:r>
      <w:proofErr w:type="gramEnd"/>
      <w:r w:rsidRPr="00F3714D">
        <w:rPr>
          <w:rFonts w:hAnsi="標楷體" w:hint="eastAsia"/>
        </w:rPr>
        <w:t>，我</w:t>
      </w:r>
      <w:r w:rsidRPr="00F3714D">
        <w:rPr>
          <w:rFonts w:hint="eastAsia"/>
        </w:rPr>
        <w:t>不識字</w:t>
      </w:r>
      <w:r w:rsidRPr="00F3714D">
        <w:rPr>
          <w:rFonts w:hAnsi="標楷體" w:hint="eastAsia"/>
        </w:rPr>
        <w:t>，</w:t>
      </w:r>
      <w:r w:rsidRPr="00F3714D">
        <w:rPr>
          <w:rFonts w:hint="eastAsia"/>
        </w:rPr>
        <w:t>不知他們如何寫的叫我蓋指模</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文</w:t>
      </w:r>
      <w:r w:rsidRPr="00F3714D">
        <w:rPr>
          <w:rFonts w:hint="eastAsia"/>
        </w:rPr>
        <w:t>於42年11月18日審訊時稱</w:t>
      </w:r>
      <w:r w:rsidRPr="00F3714D">
        <w:rPr>
          <w:rStyle w:val="afc"/>
        </w:rPr>
        <w:footnoteReference w:id="23"/>
      </w:r>
      <w:r w:rsidRPr="00F3714D">
        <w:rPr>
          <w:rFonts w:hint="eastAsia"/>
        </w:rPr>
        <w:t>：「(問：為何在保密局有你承認的筆錄呢？</w:t>
      </w:r>
      <w:proofErr w:type="gramStart"/>
      <w:r w:rsidRPr="00F3714D">
        <w:rPr>
          <w:rFonts w:hint="eastAsia"/>
        </w:rPr>
        <w:t>)沒這樣講</w:t>
      </w:r>
      <w:proofErr w:type="gramEnd"/>
      <w:r w:rsidRPr="00F3714D">
        <w:rPr>
          <w:rFonts w:hAnsi="標楷體" w:hint="eastAsia"/>
        </w:rPr>
        <w:t>，我</w:t>
      </w:r>
      <w:r w:rsidRPr="00F3714D">
        <w:rPr>
          <w:rFonts w:hint="eastAsia"/>
        </w:rPr>
        <w:t>不識字</w:t>
      </w:r>
      <w:r w:rsidRPr="00F3714D">
        <w:rPr>
          <w:rFonts w:hAnsi="標楷體" w:hint="eastAsia"/>
        </w:rPr>
        <w:t>，</w:t>
      </w:r>
      <w:r w:rsidRPr="00F3714D">
        <w:rPr>
          <w:rFonts w:hint="eastAsia"/>
        </w:rPr>
        <w:t>不知他們如何寫的叫我蓋指模</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蔡</w:t>
      </w:r>
      <w:proofErr w:type="gramEnd"/>
      <w:r w:rsidR="00294D93">
        <w:rPr>
          <w:rFonts w:hAnsi="標楷體" w:hint="eastAsia"/>
          <w:u w:val="single"/>
        </w:rPr>
        <w:t>○</w:t>
      </w:r>
      <w:r w:rsidRPr="00F3714D">
        <w:rPr>
          <w:rFonts w:hint="eastAsia"/>
        </w:rPr>
        <w:t>於42年11月20日看守所報告稱</w:t>
      </w:r>
      <w:r w:rsidRPr="00F3714D">
        <w:rPr>
          <w:rStyle w:val="afc"/>
          <w:rFonts w:hAnsi="標楷體"/>
        </w:rPr>
        <w:footnoteReference w:id="24"/>
      </w:r>
      <w:r w:rsidRPr="00F3714D">
        <w:rPr>
          <w:rFonts w:hint="eastAsia"/>
        </w:rPr>
        <w:t>：在押人因家貧自幼失學，目不識丁，不知訊問人在口供上如何記錄等語。</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華</w:t>
      </w:r>
      <w:r w:rsidRPr="00F3714D">
        <w:rPr>
          <w:rFonts w:hint="eastAsia"/>
        </w:rPr>
        <w:t>於42年11月11日審訊時稱</w:t>
      </w:r>
      <w:r w:rsidRPr="00F3714D">
        <w:rPr>
          <w:rStyle w:val="afc"/>
        </w:rPr>
        <w:footnoteReference w:id="25"/>
      </w:r>
      <w:r w:rsidRPr="00F3714D">
        <w:rPr>
          <w:rFonts w:hAnsi="標楷體" w:hint="eastAsia"/>
        </w:rPr>
        <w:t>：</w:t>
      </w:r>
      <w:r w:rsidRPr="00F3714D">
        <w:rPr>
          <w:rFonts w:hint="eastAsia"/>
        </w:rPr>
        <w:t>「(問</w:t>
      </w:r>
      <w:r w:rsidRPr="00F3714D">
        <w:rPr>
          <w:rFonts w:hAnsi="標楷體" w:hint="eastAsia"/>
        </w:rPr>
        <w:t>：以上情形是</w:t>
      </w:r>
      <w:r w:rsidRPr="00F3714D">
        <w:rPr>
          <w:rFonts w:hint="eastAsia"/>
        </w:rPr>
        <w:t>你在保密局供認的？</w:t>
      </w:r>
      <w:proofErr w:type="gramStart"/>
      <w:r w:rsidRPr="00F3714D">
        <w:rPr>
          <w:rFonts w:hint="eastAsia"/>
        </w:rPr>
        <w:t>)口供是他們寫的</w:t>
      </w:r>
      <w:proofErr w:type="gramEnd"/>
      <w:r w:rsidRPr="00F3714D">
        <w:rPr>
          <w:rFonts w:hAnsi="標楷體" w:hint="eastAsia"/>
        </w:rPr>
        <w:t>，</w:t>
      </w:r>
      <w:r w:rsidRPr="00F3714D">
        <w:rPr>
          <w:rFonts w:hint="eastAsia"/>
        </w:rPr>
        <w:t>我未為此供</w:t>
      </w:r>
      <w:r w:rsidRPr="00F3714D">
        <w:rPr>
          <w:rFonts w:hAnsi="標楷體" w:hint="eastAsia"/>
        </w:rPr>
        <w:t>。</w:t>
      </w:r>
      <w:r w:rsidRPr="00F3714D">
        <w:rPr>
          <w:rFonts w:hint="eastAsia"/>
        </w:rPr>
        <w:t>(問</w:t>
      </w:r>
      <w:r w:rsidRPr="00F3714D">
        <w:rPr>
          <w:rFonts w:hAnsi="標楷體" w:hint="eastAsia"/>
        </w:rPr>
        <w:t>：</w:t>
      </w:r>
      <w:r w:rsidRPr="00F3714D">
        <w:rPr>
          <w:rFonts w:hint="eastAsia"/>
        </w:rPr>
        <w:t>你說不是事實</w:t>
      </w:r>
      <w:r w:rsidRPr="00F3714D">
        <w:rPr>
          <w:rFonts w:hAnsi="標楷體" w:hint="eastAsia"/>
        </w:rPr>
        <w:t>，</w:t>
      </w:r>
      <w:r w:rsidRPr="00F3714D">
        <w:rPr>
          <w:rFonts w:hint="eastAsia"/>
        </w:rPr>
        <w:t>有</w:t>
      </w:r>
      <w:r w:rsidRPr="00F3714D">
        <w:rPr>
          <w:rFonts w:hint="eastAsia"/>
        </w:rPr>
        <w:lastRenderedPageBreak/>
        <w:t>何證據？</w:t>
      </w:r>
      <w:proofErr w:type="gramStart"/>
      <w:r w:rsidRPr="00F3714D">
        <w:rPr>
          <w:rFonts w:hint="eastAsia"/>
        </w:rPr>
        <w:t>)沒有證據</w:t>
      </w:r>
      <w:proofErr w:type="gramEnd"/>
      <w:r w:rsidRPr="00F3714D">
        <w:rPr>
          <w:rFonts w:hAnsi="標楷體" w:hint="eastAsia"/>
        </w:rPr>
        <w:t>，</w:t>
      </w:r>
      <w:r w:rsidRPr="00F3714D">
        <w:rPr>
          <w:rFonts w:hint="eastAsia"/>
        </w:rPr>
        <w:t>但在保密局口供並未給我看</w:t>
      </w:r>
      <w:r w:rsidRPr="00F3714D">
        <w:rPr>
          <w:rFonts w:hAnsi="標楷體" w:hint="eastAsia"/>
        </w:rPr>
        <w:t>，不知他們如何寫的。」</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德</w:t>
      </w:r>
      <w:r w:rsidRPr="00F3714D">
        <w:rPr>
          <w:rFonts w:hint="eastAsia"/>
        </w:rPr>
        <w:t>於42年11月18日審訊時稱</w:t>
      </w:r>
      <w:r w:rsidRPr="00F3714D">
        <w:rPr>
          <w:rStyle w:val="afc"/>
        </w:rPr>
        <w:footnoteReference w:id="26"/>
      </w:r>
      <w:r w:rsidRPr="00F3714D">
        <w:rPr>
          <w:rFonts w:hint="eastAsia"/>
        </w:rPr>
        <w:t>：「(問：為何你在保密局有你承認的筆錄呢？</w:t>
      </w:r>
      <w:proofErr w:type="gramStart"/>
      <w:r w:rsidRPr="00F3714D">
        <w:rPr>
          <w:rFonts w:hint="eastAsia"/>
        </w:rPr>
        <w:t>)沒有此事</w:t>
      </w:r>
      <w:proofErr w:type="gramEnd"/>
      <w:r w:rsidRPr="00F3714D">
        <w:rPr>
          <w:rFonts w:hint="eastAsia"/>
        </w:rPr>
        <w:t>，我不識字，不知他們如何寫的，叫我蓋指模，口供也沒念給我聽。」</w:t>
      </w:r>
    </w:p>
    <w:p w:rsidR="004F02E9" w:rsidRPr="00F3714D" w:rsidRDefault="004F02E9" w:rsidP="004F02E9">
      <w:pPr>
        <w:pStyle w:val="5"/>
        <w:numPr>
          <w:ilvl w:val="4"/>
          <w:numId w:val="1"/>
        </w:numPr>
      </w:pPr>
      <w:r w:rsidRPr="00F3714D">
        <w:rPr>
          <w:rFonts w:hint="eastAsia"/>
        </w:rPr>
        <w:t>騙說承認才可釋放之陳述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proofErr w:type="gramStart"/>
      <w:r w:rsidRPr="00F3714D">
        <w:rPr>
          <w:rFonts w:hint="eastAsia"/>
          <w:u w:val="single"/>
        </w:rPr>
        <w:t>宇</w:t>
      </w:r>
      <w:r w:rsidRPr="00F3714D">
        <w:rPr>
          <w:rFonts w:hint="eastAsia"/>
        </w:rPr>
        <w:t>於42年11月11日</w:t>
      </w:r>
      <w:proofErr w:type="gramEnd"/>
      <w:r w:rsidRPr="00F3714D">
        <w:rPr>
          <w:rFonts w:hint="eastAsia"/>
        </w:rPr>
        <w:t>審訊時稱</w:t>
      </w:r>
      <w:r w:rsidRPr="00F3714D">
        <w:rPr>
          <w:rStyle w:val="afc"/>
        </w:rPr>
        <w:footnoteReference w:id="27"/>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你在保密局承認</w:t>
      </w:r>
      <w:r w:rsidRPr="00F3714D">
        <w:rPr>
          <w:rFonts w:hAnsi="標楷體" w:hint="eastAsia"/>
        </w:rPr>
        <w:t>，</w:t>
      </w:r>
      <w:r w:rsidRPr="00F3714D">
        <w:rPr>
          <w:rFonts w:hint="eastAsia"/>
        </w:rPr>
        <w:t>有筆錄可證的？</w:t>
      </w:r>
      <w:proofErr w:type="gramStart"/>
      <w:r w:rsidRPr="00F3714D">
        <w:rPr>
          <w:rFonts w:hint="eastAsia"/>
        </w:rPr>
        <w:t>)被偵查時未吃飯受不了</w:t>
      </w:r>
      <w:proofErr w:type="gramEnd"/>
      <w:r w:rsidRPr="00F3714D">
        <w:rPr>
          <w:rFonts w:hint="eastAsia"/>
        </w:rPr>
        <w:t>，他們說不承認不能辦手續釋放，他們自寫筆錄叫我蓋指印，我不知道如何寫的。</w:t>
      </w:r>
      <w:r w:rsidRPr="00F3714D">
        <w:rPr>
          <w:rFonts w:hAnsi="標楷體" w:hint="eastAsia"/>
        </w:rPr>
        <w:t>」其於42年11月13日看守所報告稱</w:t>
      </w:r>
      <w:r w:rsidRPr="00F3714D">
        <w:rPr>
          <w:rStyle w:val="afc"/>
          <w:rFonts w:hAnsi="標楷體"/>
        </w:rPr>
        <w:footnoteReference w:id="28"/>
      </w:r>
      <w:r w:rsidRPr="00F3714D">
        <w:rPr>
          <w:rFonts w:hAnsi="標楷體" w:hint="eastAsia"/>
        </w:rPr>
        <w:t>：保密局承辦人謂：「</w:t>
      </w:r>
      <w:proofErr w:type="gramStart"/>
      <w:r w:rsidRPr="00F3714D">
        <w:rPr>
          <w:rFonts w:hAnsi="標楷體" w:hint="eastAsia"/>
        </w:rPr>
        <w:t>承認吾言才</w:t>
      </w:r>
      <w:proofErr w:type="gramEnd"/>
      <w:r w:rsidRPr="00F3714D">
        <w:rPr>
          <w:rFonts w:hAnsi="標楷體" w:hint="eastAsia"/>
        </w:rPr>
        <w:t>可以辦手續回家，不然永遠不能歸去」，於是為早日歸家，不顧一切照其片面所言承認等語。其</w:t>
      </w:r>
      <w:r w:rsidRPr="00F3714D">
        <w:rPr>
          <w:rFonts w:hint="eastAsia"/>
        </w:rPr>
        <w:t>於42年12月28日審訊時亦稱</w:t>
      </w:r>
      <w:r w:rsidRPr="00F3714D">
        <w:rPr>
          <w:rStyle w:val="afc"/>
        </w:rPr>
        <w:footnoteReference w:id="29"/>
      </w:r>
      <w:r w:rsidRPr="00F3714D">
        <w:rPr>
          <w:rFonts w:hAnsi="標楷體" w:hint="eastAsia"/>
        </w:rPr>
        <w:t>：保密局人員講</w:t>
      </w:r>
      <w:r w:rsidRPr="00F3714D">
        <w:rPr>
          <w:rFonts w:hint="eastAsia"/>
        </w:rPr>
        <w:t>我承認就可以回去等語</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人</w:t>
      </w:r>
      <w:r w:rsidRPr="00F3714D">
        <w:rPr>
          <w:rFonts w:hint="eastAsia"/>
        </w:rPr>
        <w:t>於42年11月18日審訊時稱</w:t>
      </w:r>
      <w:r w:rsidRPr="00F3714D">
        <w:rPr>
          <w:rStyle w:val="afc"/>
        </w:rPr>
        <w:footnoteReference w:id="30"/>
      </w:r>
      <w:r w:rsidRPr="00F3714D">
        <w:rPr>
          <w:rFonts w:hint="eastAsia"/>
        </w:rPr>
        <w:t>：「(問：為何在保密局有你承認的筆錄呢？</w:t>
      </w:r>
      <w:proofErr w:type="gramStart"/>
      <w:r w:rsidRPr="00F3714D">
        <w:rPr>
          <w:rFonts w:hint="eastAsia"/>
        </w:rPr>
        <w:t>)我並未承認</w:t>
      </w:r>
      <w:proofErr w:type="gramEnd"/>
      <w:r w:rsidRPr="00F3714D">
        <w:rPr>
          <w:rFonts w:hAnsi="標楷體" w:hint="eastAsia"/>
        </w:rPr>
        <w:t>，是訊問人</w:t>
      </w:r>
      <w:r w:rsidRPr="00F3714D">
        <w:rPr>
          <w:rFonts w:hint="eastAsia"/>
        </w:rPr>
        <w:t>寫好叫我蓋指印</w:t>
      </w:r>
      <w:r w:rsidRPr="00F3714D">
        <w:rPr>
          <w:rFonts w:hAnsi="標楷體" w:hint="eastAsia"/>
        </w:rPr>
        <w:t>，並說兩三天就可回家了，我不知他寫的是什麼。</w:t>
      </w:r>
      <w:r w:rsidRPr="00F3714D">
        <w:rPr>
          <w:rFonts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德</w:t>
      </w:r>
      <w:r w:rsidRPr="00F3714D">
        <w:rPr>
          <w:rFonts w:hint="eastAsia"/>
        </w:rPr>
        <w:t>於42年8月28日看守所報告稱</w:t>
      </w:r>
      <w:r w:rsidRPr="00F3714D">
        <w:rPr>
          <w:rStyle w:val="afc"/>
          <w:rFonts w:hAnsi="標楷體"/>
        </w:rPr>
        <w:footnoteReference w:id="31"/>
      </w:r>
      <w:r w:rsidRPr="00F3714D">
        <w:rPr>
          <w:rFonts w:hint="eastAsia"/>
        </w:rPr>
        <w:t>：訊問人問：「很簡單嘛！</w:t>
      </w:r>
      <w:proofErr w:type="gramStart"/>
      <w:r w:rsidRPr="00F3714D">
        <w:rPr>
          <w:rFonts w:hint="eastAsia"/>
        </w:rPr>
        <w:t>你說有就是了</w:t>
      </w:r>
      <w:proofErr w:type="gramEnd"/>
      <w:r w:rsidRPr="00F3714D">
        <w:rPr>
          <w:rFonts w:hint="eastAsia"/>
        </w:rPr>
        <w:t>，對不對？你『承認了』，他有叫你參加，那麼你『就可以回去』，他叫你參加，你是不是不參加，你</w:t>
      </w:r>
      <w:r w:rsidRPr="00F3714D">
        <w:rPr>
          <w:rFonts w:hint="eastAsia"/>
        </w:rPr>
        <w:lastRenderedPageBreak/>
        <w:t>沒有事情，你放心好了。」</w:t>
      </w:r>
    </w:p>
    <w:p w:rsidR="004F02E9" w:rsidRPr="00F3714D" w:rsidRDefault="004F02E9" w:rsidP="004F02E9">
      <w:pPr>
        <w:pStyle w:val="5"/>
        <w:numPr>
          <w:ilvl w:val="4"/>
          <w:numId w:val="1"/>
        </w:numPr>
      </w:pPr>
      <w:r w:rsidRPr="00F3714D">
        <w:rPr>
          <w:rFonts w:hint="eastAsia"/>
        </w:rPr>
        <w:t>請求對質未准之陳述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發</w:t>
      </w:r>
      <w:r w:rsidRPr="00F3714D">
        <w:rPr>
          <w:rFonts w:hint="eastAsia"/>
        </w:rPr>
        <w:t>於42年11月23日看守所報告稱</w:t>
      </w:r>
      <w:r w:rsidRPr="00F3714D">
        <w:rPr>
          <w:rStyle w:val="afc"/>
          <w:rFonts w:hAnsi="標楷體"/>
        </w:rPr>
        <w:footnoteReference w:id="32"/>
      </w:r>
      <w:r w:rsidRPr="00F3714D">
        <w:rPr>
          <w:rFonts w:hint="eastAsia"/>
        </w:rPr>
        <w:t>：起訴事項與事實不符，請鈞座(指軍事審判官)核予</w:t>
      </w:r>
      <w:proofErr w:type="gramStart"/>
      <w:r w:rsidRPr="00F3714D">
        <w:rPr>
          <w:rFonts w:hint="eastAsia"/>
        </w:rPr>
        <w:t>調訊</w:t>
      </w:r>
      <w:r w:rsidRPr="00F3714D">
        <w:rPr>
          <w:rFonts w:hint="eastAsia"/>
          <w:u w:val="single"/>
        </w:rPr>
        <w:t>蕭</w:t>
      </w:r>
      <w:proofErr w:type="gramEnd"/>
      <w:r w:rsidRPr="00F3714D">
        <w:rPr>
          <w:rFonts w:hint="eastAsia"/>
        </w:rPr>
        <w:t>、</w:t>
      </w:r>
      <w:r w:rsidRPr="00F3714D">
        <w:rPr>
          <w:rFonts w:hint="eastAsia"/>
          <w:u w:val="single"/>
        </w:rPr>
        <w:t>張</w:t>
      </w:r>
      <w:r w:rsidRPr="00F3714D">
        <w:rPr>
          <w:rFonts w:hint="eastAsia"/>
        </w:rPr>
        <w:t>2人以便「對證」事實等語。</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德</w:t>
      </w:r>
      <w:r w:rsidRPr="00F3714D">
        <w:rPr>
          <w:rFonts w:hint="eastAsia"/>
        </w:rPr>
        <w:t>於42年8月28日看守所報告稱</w:t>
      </w:r>
      <w:r w:rsidRPr="00F3714D">
        <w:rPr>
          <w:rStyle w:val="afc"/>
          <w:rFonts w:hAnsi="標楷體"/>
        </w:rPr>
        <w:footnoteReference w:id="33"/>
      </w:r>
      <w:r w:rsidRPr="00F3714D">
        <w:rPr>
          <w:rFonts w:hint="eastAsia"/>
        </w:rPr>
        <w:t>：訊問人問的很簡單，我要求</w:t>
      </w:r>
      <w:r w:rsidRPr="00F3714D">
        <w:rPr>
          <w:rFonts w:hAnsi="標楷體" w:hint="eastAsia"/>
        </w:rPr>
        <w:t>「</w:t>
      </w:r>
      <w:r w:rsidRPr="00F3714D">
        <w:rPr>
          <w:rFonts w:hint="eastAsia"/>
        </w:rPr>
        <w:t>對質</w:t>
      </w:r>
      <w:r w:rsidRPr="00F3714D">
        <w:rPr>
          <w:rFonts w:hAnsi="標楷體" w:hint="eastAsia"/>
        </w:rPr>
        <w:t>」</w:t>
      </w:r>
      <w:r w:rsidRPr="00F3714D">
        <w:rPr>
          <w:rFonts w:hint="eastAsia"/>
        </w:rPr>
        <w:t>，訊問人也說：「不必對質，你沒有事，你怕什麼」，就叫我蓋指紋了等語。</w:t>
      </w:r>
    </w:p>
    <w:p w:rsidR="004F02E9" w:rsidRPr="00F3714D" w:rsidRDefault="004F02E9" w:rsidP="004F02E9">
      <w:pPr>
        <w:pStyle w:val="4"/>
        <w:numPr>
          <w:ilvl w:val="3"/>
          <w:numId w:val="1"/>
        </w:numPr>
        <w:ind w:left="1680" w:hanging="504"/>
      </w:pPr>
      <w:r w:rsidRPr="00F3714D">
        <w:rPr>
          <w:rFonts w:hint="eastAsia"/>
        </w:rPr>
        <w:t>玉桂嶺基地部分村民陳述於訊問時受到刑求</w:t>
      </w:r>
      <w:r w:rsidRPr="00F3714D">
        <w:rPr>
          <w:rFonts w:hAnsi="標楷體" w:hint="eastAsia"/>
        </w:rPr>
        <w:t>、被迫亂講、在保密局根本未承認、不識字不知筆錄如何寫、未給看或</w:t>
      </w:r>
      <w:proofErr w:type="gramStart"/>
      <w:r w:rsidRPr="00F3714D">
        <w:rPr>
          <w:rFonts w:hAnsi="標楷體" w:hint="eastAsia"/>
        </w:rPr>
        <w:t>唸</w:t>
      </w:r>
      <w:proofErr w:type="gramEnd"/>
      <w:r w:rsidRPr="00F3714D">
        <w:rPr>
          <w:rFonts w:hAnsi="標楷體" w:hint="eastAsia"/>
        </w:rPr>
        <w:t>筆錄、騙說承認即可回家、請求對質</w:t>
      </w:r>
      <w:proofErr w:type="gramStart"/>
      <w:r w:rsidRPr="00F3714D">
        <w:rPr>
          <w:rFonts w:hAnsi="標楷體" w:hint="eastAsia"/>
        </w:rPr>
        <w:t>未准等情形</w:t>
      </w:r>
      <w:proofErr w:type="gramEnd"/>
      <w:r w:rsidRPr="00F3714D">
        <w:rPr>
          <w:rFonts w:hAnsi="標楷體" w:hint="eastAsia"/>
        </w:rPr>
        <w:t>：</w:t>
      </w:r>
    </w:p>
    <w:p w:rsidR="004F02E9" w:rsidRPr="00F3714D" w:rsidRDefault="004F02E9" w:rsidP="004F02E9">
      <w:pPr>
        <w:pStyle w:val="5"/>
        <w:numPr>
          <w:ilvl w:val="4"/>
          <w:numId w:val="1"/>
        </w:numPr>
      </w:pPr>
      <w:r w:rsidRPr="00F3714D">
        <w:rPr>
          <w:rFonts w:hint="eastAsia"/>
        </w:rPr>
        <w:t>於訊問時受到刑求之陳述</w:t>
      </w:r>
      <w:r w:rsidRPr="00F3714D">
        <w:rPr>
          <w:rFonts w:hAnsi="標楷體" w:hint="eastAsia"/>
        </w:rPr>
        <w:t>，已如前述。</w:t>
      </w:r>
    </w:p>
    <w:p w:rsidR="004F02E9" w:rsidRPr="00F3714D" w:rsidRDefault="004F02E9" w:rsidP="004F02E9">
      <w:pPr>
        <w:pStyle w:val="5"/>
        <w:numPr>
          <w:ilvl w:val="4"/>
          <w:numId w:val="1"/>
        </w:numPr>
      </w:pPr>
      <w:r w:rsidRPr="00F3714D">
        <w:rPr>
          <w:rFonts w:hint="eastAsia"/>
        </w:rPr>
        <w:t>因不識字不知筆錄如何寫之陳述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送</w:t>
      </w:r>
      <w:r w:rsidRPr="00F3714D">
        <w:rPr>
          <w:rFonts w:hint="eastAsia"/>
        </w:rPr>
        <w:t>於43年3月23日審訊時稱</w:t>
      </w:r>
      <w:r w:rsidRPr="00F3714D">
        <w:rPr>
          <w:rStyle w:val="afc"/>
        </w:rPr>
        <w:footnoteReference w:id="34"/>
      </w:r>
      <w:r w:rsidRPr="00F3714D">
        <w:rPr>
          <w:rFonts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你以前在保密局供認的很</w:t>
      </w:r>
      <w:proofErr w:type="gramStart"/>
      <w:r w:rsidRPr="00F3714D">
        <w:rPr>
          <w:rFonts w:hint="eastAsia"/>
        </w:rPr>
        <w:t>清楚</w:t>
      </w:r>
      <w:r w:rsidRPr="00F3714D">
        <w:rPr>
          <w:rFonts w:hAnsi="標楷體" w:hint="eastAsia"/>
        </w:rPr>
        <w:t>，</w:t>
      </w:r>
      <w:proofErr w:type="gramEnd"/>
      <w:r w:rsidRPr="00F3714D">
        <w:rPr>
          <w:rFonts w:hint="eastAsia"/>
        </w:rPr>
        <w:t>姓</w:t>
      </w:r>
      <w:r w:rsidRPr="00F3714D">
        <w:rPr>
          <w:rFonts w:hint="eastAsia"/>
          <w:u w:val="single"/>
        </w:rPr>
        <w:t>洪</w:t>
      </w:r>
      <w:r w:rsidRPr="00F3714D">
        <w:rPr>
          <w:rFonts w:hint="eastAsia"/>
        </w:rPr>
        <w:t>的要你參加組織並叫你守秘密</w:t>
      </w:r>
      <w:r w:rsidRPr="00F3714D">
        <w:rPr>
          <w:rFonts w:hAnsi="標楷體" w:hint="eastAsia"/>
        </w:rPr>
        <w:t>，</w:t>
      </w:r>
      <w:r w:rsidRPr="00F3714D">
        <w:rPr>
          <w:rFonts w:hint="eastAsia"/>
        </w:rPr>
        <w:t>有蓋了指印參加是嗎</w:t>
      </w:r>
      <w:r w:rsidRPr="00F3714D">
        <w:rPr>
          <w:rFonts w:hAnsi="標楷體" w:hint="eastAsia"/>
        </w:rPr>
        <w:t>？</w:t>
      </w:r>
      <w:proofErr w:type="gramStart"/>
      <w:r w:rsidRPr="00F3714D">
        <w:rPr>
          <w:rFonts w:hint="eastAsia"/>
        </w:rPr>
        <w:t>)在保密局我也講沒有</w:t>
      </w:r>
      <w:proofErr w:type="gramEnd"/>
      <w:r w:rsidRPr="00F3714D">
        <w:rPr>
          <w:rFonts w:hint="eastAsia"/>
        </w:rPr>
        <w:t>，我不識字</w:t>
      </w:r>
      <w:r w:rsidRPr="00F3714D">
        <w:rPr>
          <w:rFonts w:hAnsi="標楷體" w:hint="eastAsia"/>
        </w:rPr>
        <w:t>，</w:t>
      </w:r>
      <w:r w:rsidRPr="00F3714D">
        <w:rPr>
          <w:rFonts w:hint="eastAsia"/>
        </w:rPr>
        <w:t>不曉得他怎麼寫的。</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傳</w:t>
      </w:r>
      <w:r w:rsidRPr="00F3714D">
        <w:rPr>
          <w:rFonts w:hint="eastAsia"/>
        </w:rPr>
        <w:t>於43年3月1日看守所報告稱</w:t>
      </w:r>
      <w:r w:rsidRPr="00F3714D">
        <w:rPr>
          <w:rStyle w:val="afc"/>
          <w:rFonts w:hAnsi="標楷體"/>
          <w:szCs w:val="32"/>
        </w:rPr>
        <w:footnoteReference w:id="35"/>
      </w:r>
      <w:r w:rsidRPr="00F3714D">
        <w:rPr>
          <w:rFonts w:hint="eastAsia"/>
        </w:rPr>
        <w:t>：石碇警察局及保密局前後所寫之口供如何，因被告不認識字</w:t>
      </w:r>
      <w:r w:rsidRPr="00F3714D">
        <w:rPr>
          <w:rFonts w:hAnsi="標楷體" w:hint="eastAsia"/>
        </w:rPr>
        <w:t>，</w:t>
      </w:r>
      <w:r w:rsidRPr="00F3714D">
        <w:rPr>
          <w:rFonts w:hint="eastAsia"/>
        </w:rPr>
        <w:t>故無從知悉等語。</w:t>
      </w:r>
    </w:p>
    <w:p w:rsidR="004F02E9" w:rsidRPr="00F3714D" w:rsidRDefault="004F02E9" w:rsidP="004F02E9">
      <w:pPr>
        <w:pStyle w:val="6"/>
        <w:numPr>
          <w:ilvl w:val="5"/>
          <w:numId w:val="1"/>
        </w:numPr>
        <w:tabs>
          <w:tab w:val="clear" w:pos="2094"/>
        </w:tabs>
        <w:ind w:left="2366" w:hanging="868"/>
      </w:pPr>
      <w:r w:rsidRPr="00F3714D">
        <w:rPr>
          <w:rFonts w:hint="eastAsia"/>
          <w:u w:val="single"/>
        </w:rPr>
        <w:t>謝</w:t>
      </w:r>
      <w:r w:rsidR="00294D93">
        <w:rPr>
          <w:rFonts w:hAnsi="標楷體" w:hint="eastAsia"/>
          <w:u w:val="single"/>
        </w:rPr>
        <w:t>○</w:t>
      </w:r>
      <w:r w:rsidRPr="00F3714D">
        <w:rPr>
          <w:rFonts w:hint="eastAsia"/>
        </w:rPr>
        <w:t>於43年3月24日審訊時稱</w:t>
      </w:r>
      <w:r w:rsidRPr="00F3714D">
        <w:rPr>
          <w:rStyle w:val="afc"/>
          <w:szCs w:val="32"/>
        </w:rPr>
        <w:footnoteReference w:id="36"/>
      </w:r>
      <w:r w:rsidRPr="00F3714D">
        <w:rPr>
          <w:rFonts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前在</w:t>
      </w:r>
      <w:proofErr w:type="gramStart"/>
      <w:r w:rsidRPr="00F3714D">
        <w:rPr>
          <w:rFonts w:hint="eastAsia"/>
        </w:rPr>
        <w:t>保密局問你</w:t>
      </w:r>
      <w:proofErr w:type="gramEnd"/>
      <w:r w:rsidRPr="00F3714D">
        <w:rPr>
          <w:rFonts w:hint="eastAsia"/>
        </w:rPr>
        <w:t>，你供認的很</w:t>
      </w:r>
      <w:proofErr w:type="gramStart"/>
      <w:r w:rsidRPr="00F3714D">
        <w:rPr>
          <w:rFonts w:hint="eastAsia"/>
        </w:rPr>
        <w:t>清楚呀</w:t>
      </w:r>
      <w:proofErr w:type="gramEnd"/>
      <w:r w:rsidRPr="00F3714D">
        <w:rPr>
          <w:rFonts w:hAnsi="標楷體" w:hint="eastAsia"/>
        </w:rPr>
        <w:t>？</w:t>
      </w:r>
      <w:proofErr w:type="gramStart"/>
      <w:r w:rsidRPr="00F3714D">
        <w:rPr>
          <w:rFonts w:hint="eastAsia"/>
        </w:rPr>
        <w:t>)在保密局我也是這樣講的</w:t>
      </w:r>
      <w:proofErr w:type="gramEnd"/>
      <w:r w:rsidRPr="00F3714D">
        <w:rPr>
          <w:rFonts w:hint="eastAsia"/>
        </w:rPr>
        <w:t>，我不識字</w:t>
      </w:r>
      <w:r w:rsidRPr="00F3714D">
        <w:rPr>
          <w:rFonts w:hAnsi="標楷體" w:hint="eastAsia"/>
        </w:rPr>
        <w:t>，</w:t>
      </w:r>
      <w:r w:rsidRPr="00F3714D">
        <w:rPr>
          <w:rFonts w:hint="eastAsia"/>
        </w:rPr>
        <w:t>不曉得怎樣記。</w:t>
      </w:r>
      <w:r w:rsidRPr="00F3714D">
        <w:rPr>
          <w:rFonts w:hint="eastAsia"/>
        </w:rPr>
        <w:lastRenderedPageBreak/>
        <w:t>(</w:t>
      </w:r>
      <w:r w:rsidRPr="00F3714D">
        <w:rPr>
          <w:rFonts w:cstheme="minorBidi" w:hint="eastAsia"/>
          <w:kern w:val="2"/>
        </w:rPr>
        <w:t>問</w:t>
      </w:r>
      <w:r w:rsidRPr="00F3714D">
        <w:rPr>
          <w:rFonts w:hAnsi="標楷體" w:cstheme="minorBidi" w:hint="eastAsia"/>
          <w:kern w:val="2"/>
        </w:rPr>
        <w:t>：這些話都是</w:t>
      </w:r>
      <w:r w:rsidRPr="00F3714D">
        <w:rPr>
          <w:rFonts w:hint="eastAsia"/>
        </w:rPr>
        <w:t>你自己講的，誰教你翻供</w:t>
      </w:r>
      <w:r w:rsidRPr="00F3714D">
        <w:rPr>
          <w:rFonts w:hAnsi="標楷體" w:hint="eastAsia"/>
        </w:rPr>
        <w:t>？</w:t>
      </w:r>
      <w:proofErr w:type="gramStart"/>
      <w:r w:rsidRPr="00F3714D">
        <w:rPr>
          <w:rFonts w:hint="eastAsia"/>
        </w:rPr>
        <w:t>)沒有此事</w:t>
      </w:r>
      <w:proofErr w:type="gramEnd"/>
      <w:r w:rsidRPr="00F3714D">
        <w:rPr>
          <w:rFonts w:hint="eastAsia"/>
        </w:rPr>
        <w:t>，我沒講過</w:t>
      </w:r>
      <w:r w:rsidRPr="00F3714D">
        <w:rPr>
          <w:rFonts w:hAnsi="標楷體" w:hint="eastAsia"/>
        </w:rPr>
        <w:t>，</w:t>
      </w:r>
      <w:r w:rsidRPr="00F3714D">
        <w:rPr>
          <w:rFonts w:hint="eastAsia"/>
        </w:rPr>
        <w:t>不曉得根據誰亂講的。</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居</w:t>
      </w:r>
      <w:r w:rsidRPr="00F3714D">
        <w:rPr>
          <w:rFonts w:hint="eastAsia"/>
        </w:rPr>
        <w:t>於43年8月19日審訊時稱</w:t>
      </w:r>
      <w:r w:rsidRPr="00F3714D">
        <w:rPr>
          <w:rStyle w:val="afc"/>
          <w:szCs w:val="32"/>
        </w:rPr>
        <w:footnoteReference w:id="37"/>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你不是在保密局如此承認了嗎？</w:t>
      </w:r>
      <w:proofErr w:type="gramStart"/>
      <w:r w:rsidRPr="00F3714D">
        <w:rPr>
          <w:rFonts w:hint="eastAsia"/>
        </w:rPr>
        <w:t>)沒有</w:t>
      </w:r>
      <w:proofErr w:type="gramEnd"/>
      <w:r w:rsidRPr="00F3714D">
        <w:rPr>
          <w:rFonts w:hint="eastAsia"/>
        </w:rPr>
        <w:t>。(</w:t>
      </w:r>
      <w:r w:rsidRPr="00F3714D">
        <w:rPr>
          <w:rFonts w:cstheme="minorBidi" w:hint="eastAsia"/>
          <w:bCs/>
          <w:kern w:val="2"/>
        </w:rPr>
        <w:t>問：</w:t>
      </w:r>
      <w:proofErr w:type="gramStart"/>
      <w:r w:rsidRPr="00F3714D">
        <w:rPr>
          <w:rFonts w:hint="eastAsia"/>
        </w:rPr>
        <w:t>說無</w:t>
      </w:r>
      <w:proofErr w:type="gramEnd"/>
      <w:r w:rsidRPr="00F3714D">
        <w:rPr>
          <w:rFonts w:hAnsi="標楷體" w:cstheme="minorBidi" w:hint="eastAsia"/>
          <w:bCs/>
          <w:kern w:val="2"/>
          <w:szCs w:val="32"/>
        </w:rPr>
        <w:t>，</w:t>
      </w:r>
      <w:r w:rsidRPr="00F3714D">
        <w:rPr>
          <w:rFonts w:hint="eastAsia"/>
        </w:rPr>
        <w:t>為何有此紀錄並蓋有你的指印？</w:t>
      </w:r>
      <w:proofErr w:type="gramStart"/>
      <w:r w:rsidRPr="00F3714D">
        <w:rPr>
          <w:rFonts w:hint="eastAsia"/>
        </w:rPr>
        <w:t>)是他們問好我後要我捺印的</w:t>
      </w:r>
      <w:proofErr w:type="gramEnd"/>
      <w:r w:rsidRPr="00F3714D">
        <w:rPr>
          <w:rFonts w:hint="eastAsia"/>
        </w:rPr>
        <w:t>，我不識字，根本不知寫的什麼。」</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貴</w:t>
      </w:r>
      <w:r w:rsidRPr="00F3714D">
        <w:rPr>
          <w:rFonts w:hint="eastAsia"/>
        </w:rPr>
        <w:t>於43年4月21日審訊時稱</w:t>
      </w:r>
      <w:r w:rsidRPr="00F3714D">
        <w:rPr>
          <w:rStyle w:val="afc"/>
        </w:rPr>
        <w:footnoteReference w:id="38"/>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你參加自衛隊是誰介紹的？</w:t>
      </w:r>
      <w:proofErr w:type="gramStart"/>
      <w:r w:rsidRPr="00F3714D">
        <w:rPr>
          <w:rFonts w:hint="eastAsia"/>
        </w:rPr>
        <w:t>)我沒參加</w:t>
      </w:r>
      <w:proofErr w:type="gramEnd"/>
      <w:r w:rsidRPr="00F3714D">
        <w:rPr>
          <w:rFonts w:hint="eastAsia"/>
        </w:rPr>
        <w:t>，我不認識字，以前在保密局不曉得怎麼記。」</w:t>
      </w:r>
    </w:p>
    <w:p w:rsidR="004F02E9" w:rsidRPr="00F3714D" w:rsidRDefault="004F02E9" w:rsidP="004F02E9">
      <w:pPr>
        <w:pStyle w:val="5"/>
        <w:numPr>
          <w:ilvl w:val="4"/>
          <w:numId w:val="1"/>
        </w:numPr>
      </w:pPr>
      <w:r w:rsidRPr="00F3714D">
        <w:rPr>
          <w:rFonts w:hAnsi="標楷體" w:hint="eastAsia"/>
        </w:rPr>
        <w:t>未給看或</w:t>
      </w:r>
      <w:proofErr w:type="gramStart"/>
      <w:r w:rsidRPr="00F3714D">
        <w:rPr>
          <w:rFonts w:hAnsi="標楷體" w:hint="eastAsia"/>
        </w:rPr>
        <w:t>唸</w:t>
      </w:r>
      <w:proofErr w:type="gramEnd"/>
      <w:r w:rsidRPr="00F3714D">
        <w:rPr>
          <w:rFonts w:hAnsi="標楷體" w:hint="eastAsia"/>
        </w:rPr>
        <w:t>筆錄之陳述：</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義</w:t>
      </w:r>
      <w:r w:rsidRPr="00F3714D">
        <w:rPr>
          <w:rFonts w:hint="eastAsia"/>
        </w:rPr>
        <w:t>於43年7月22日偵訊時稱</w:t>
      </w:r>
      <w:r w:rsidRPr="00F3714D">
        <w:rPr>
          <w:rStyle w:val="afc"/>
          <w:szCs w:val="32"/>
        </w:rPr>
        <w:footnoteReference w:id="39"/>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rPr>
        <w:t>你說你在保安處沒講這話，那保安處為何給你記錄下來呢</w:t>
      </w:r>
      <w:r w:rsidRPr="00F3714D">
        <w:rPr>
          <w:rFonts w:hAnsi="標楷體" w:hint="eastAsia"/>
        </w:rPr>
        <w:t>？</w:t>
      </w:r>
      <w:proofErr w:type="gramStart"/>
      <w:r w:rsidRPr="00F3714D">
        <w:rPr>
          <w:rFonts w:hint="eastAsia"/>
        </w:rPr>
        <w:t>)筆錄沒讀給我聽就叫我按手印了</w:t>
      </w:r>
      <w:proofErr w:type="gramEnd"/>
      <w:r w:rsidRPr="00F3714D">
        <w:rPr>
          <w:rFonts w:hint="eastAsia"/>
        </w:rPr>
        <w:t>，不知他如何寫的。</w:t>
      </w:r>
      <w:r w:rsidRPr="00F3714D">
        <w:rPr>
          <w:rFonts w:hAnsi="標楷體" w:hint="eastAsia"/>
        </w:rPr>
        <w:t>」其於</w:t>
      </w:r>
      <w:r w:rsidRPr="00F3714D">
        <w:rPr>
          <w:rFonts w:hint="eastAsia"/>
        </w:rPr>
        <w:t>43年8月28日審訊時稱</w:t>
      </w:r>
      <w:r w:rsidRPr="00F3714D">
        <w:rPr>
          <w:rStyle w:val="afc"/>
          <w:rFonts w:hAnsi="標楷體"/>
          <w:szCs w:val="32"/>
        </w:rPr>
        <w:footnoteReference w:id="40"/>
      </w:r>
      <w:r w:rsidRPr="00F3714D">
        <w:rPr>
          <w:rFonts w:hint="eastAsia"/>
        </w:rPr>
        <w:t>：</w:t>
      </w:r>
      <w:r w:rsidRPr="00F3714D">
        <w:rPr>
          <w:rFonts w:hAnsi="標楷體" w:hint="eastAsia"/>
        </w:rPr>
        <w:t>「</w:t>
      </w:r>
      <w:r w:rsidRPr="00F3714D">
        <w:rPr>
          <w:rFonts w:hint="eastAsia"/>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rPr>
        <w:t>你最後還有何話說</w:t>
      </w:r>
      <w:r w:rsidRPr="00F3714D">
        <w:rPr>
          <w:rFonts w:hAnsi="標楷體" w:hint="eastAsia"/>
        </w:rPr>
        <w:t>？</w:t>
      </w:r>
      <w:proofErr w:type="gramStart"/>
      <w:r w:rsidRPr="00F3714D">
        <w:rPr>
          <w:rFonts w:hint="eastAsia"/>
        </w:rPr>
        <w:t>)保密局口供我沒有看過</w:t>
      </w:r>
      <w:proofErr w:type="gramEnd"/>
      <w:r w:rsidRPr="00F3714D">
        <w:rPr>
          <w:rFonts w:hint="eastAsia"/>
        </w:rPr>
        <w:t>，不曉得他們如何寫，但我沒有參加。</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proofErr w:type="gramStart"/>
      <w:r w:rsidRPr="00F3714D">
        <w:rPr>
          <w:rFonts w:hint="eastAsia"/>
          <w:u w:val="single"/>
        </w:rPr>
        <w:t>乞</w:t>
      </w:r>
      <w:proofErr w:type="gramEnd"/>
      <w:r w:rsidRPr="00F3714D">
        <w:rPr>
          <w:rFonts w:hint="eastAsia"/>
        </w:rPr>
        <w:t>於43年8月19日審訊時稱</w:t>
      </w:r>
      <w:r w:rsidRPr="00F3714D">
        <w:rPr>
          <w:rStyle w:val="afc"/>
          <w:szCs w:val="32"/>
        </w:rPr>
        <w:footnoteReference w:id="41"/>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rPr>
        <w:t>你不是在保密局有供認</w:t>
      </w:r>
      <w:r w:rsidR="00A25037">
        <w:rPr>
          <w:rFonts w:hint="eastAsia"/>
          <w:u w:val="single"/>
        </w:rPr>
        <w:t>陳○義</w:t>
      </w:r>
      <w:r w:rsidRPr="00F3714D">
        <w:rPr>
          <w:rFonts w:hint="eastAsia"/>
        </w:rPr>
        <w:t>亦參加</w:t>
      </w:r>
      <w:r w:rsidRPr="00F3714D">
        <w:rPr>
          <w:rFonts w:hAnsi="標楷體" w:hint="eastAsia"/>
        </w:rPr>
        <w:t>？</w:t>
      </w:r>
      <w:proofErr w:type="gramStart"/>
      <w:r w:rsidRPr="00F3714D">
        <w:rPr>
          <w:rFonts w:hint="eastAsia"/>
        </w:rPr>
        <w:t>)沒有承認</w:t>
      </w:r>
      <w:proofErr w:type="gramEnd"/>
      <w:r w:rsidRPr="00F3714D">
        <w:rPr>
          <w:rFonts w:hint="eastAsia"/>
        </w:rPr>
        <w:t>。(</w:t>
      </w:r>
      <w:r w:rsidRPr="00F3714D">
        <w:rPr>
          <w:rFonts w:cstheme="minorBidi" w:hint="eastAsia"/>
          <w:bCs/>
          <w:kern w:val="2"/>
          <w:szCs w:val="32"/>
        </w:rPr>
        <w:t>問</w:t>
      </w:r>
      <w:r w:rsidRPr="00F3714D">
        <w:rPr>
          <w:rFonts w:hAnsi="標楷體" w:cstheme="minorBidi" w:hint="eastAsia"/>
          <w:bCs/>
          <w:kern w:val="2"/>
          <w:szCs w:val="32"/>
        </w:rPr>
        <w:t>：</w:t>
      </w:r>
      <w:proofErr w:type="gramStart"/>
      <w:r w:rsidRPr="00F3714D">
        <w:rPr>
          <w:rFonts w:hAnsi="標楷體" w:cstheme="minorBidi" w:hint="eastAsia"/>
          <w:bCs/>
          <w:kern w:val="2"/>
          <w:szCs w:val="32"/>
        </w:rPr>
        <w:t>說無</w:t>
      </w:r>
      <w:proofErr w:type="gramEnd"/>
      <w:r w:rsidRPr="00F3714D">
        <w:rPr>
          <w:rFonts w:hAnsi="標楷體" w:cstheme="minorBidi" w:hint="eastAsia"/>
          <w:bCs/>
          <w:kern w:val="2"/>
          <w:szCs w:val="32"/>
        </w:rPr>
        <w:t>，</w:t>
      </w:r>
      <w:r w:rsidRPr="00F3714D">
        <w:rPr>
          <w:rFonts w:hint="eastAsia"/>
        </w:rPr>
        <w:t>為何有此筆錄</w:t>
      </w:r>
      <w:r w:rsidRPr="00F3714D">
        <w:rPr>
          <w:rFonts w:hAnsi="標楷體" w:hint="eastAsia"/>
        </w:rPr>
        <w:t>？</w:t>
      </w:r>
      <w:proofErr w:type="gramStart"/>
      <w:r w:rsidRPr="00F3714D">
        <w:rPr>
          <w:rFonts w:hint="eastAsia"/>
        </w:rPr>
        <w:t>)沒有讀給我聽</w:t>
      </w:r>
      <w:proofErr w:type="gramEnd"/>
      <w:r w:rsidRPr="00F3714D">
        <w:rPr>
          <w:rFonts w:hint="eastAsia"/>
        </w:rPr>
        <w:t>。</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波</w:t>
      </w:r>
      <w:r w:rsidRPr="00F3714D">
        <w:rPr>
          <w:rFonts w:hint="eastAsia"/>
        </w:rPr>
        <w:t>於43年8月19日審訊時稱</w:t>
      </w:r>
      <w:r w:rsidRPr="00F3714D">
        <w:rPr>
          <w:rStyle w:val="afc"/>
        </w:rPr>
        <w:footnoteReference w:id="42"/>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你在保密局供認的很</w:t>
      </w:r>
      <w:proofErr w:type="gramStart"/>
      <w:r w:rsidRPr="00F3714D">
        <w:rPr>
          <w:rFonts w:hint="eastAsia"/>
        </w:rPr>
        <w:t>清楚，</w:t>
      </w:r>
      <w:proofErr w:type="gramEnd"/>
      <w:r w:rsidRPr="00F3714D">
        <w:rPr>
          <w:rFonts w:hint="eastAsia"/>
        </w:rPr>
        <w:t>為何今在此均否認？</w:t>
      </w:r>
      <w:proofErr w:type="gramStart"/>
      <w:r w:rsidRPr="00F3714D">
        <w:rPr>
          <w:rFonts w:hint="eastAsia"/>
        </w:rPr>
        <w:t>)我在保密局沒有承認</w:t>
      </w:r>
      <w:proofErr w:type="gramEnd"/>
      <w:r w:rsidRPr="00F3714D">
        <w:rPr>
          <w:rFonts w:hint="eastAsia"/>
        </w:rPr>
        <w:t>，是他問好要我捺</w:t>
      </w:r>
      <w:r w:rsidRPr="00F3714D">
        <w:rPr>
          <w:rFonts w:hint="eastAsia"/>
        </w:rPr>
        <w:lastRenderedPageBreak/>
        <w:t>指印的，他如何寫我不知道。</w:t>
      </w:r>
      <w:r w:rsidRPr="00F3714D">
        <w:rPr>
          <w:rFonts w:cstheme="minorBidi" w:hint="eastAsia"/>
          <w:bCs/>
          <w:kern w:val="2"/>
        </w:rPr>
        <w:t>(問：</w:t>
      </w:r>
      <w:r w:rsidRPr="00F3714D">
        <w:rPr>
          <w:rFonts w:hint="eastAsia"/>
        </w:rPr>
        <w:t>當時筆錄不是讀給</w:t>
      </w:r>
      <w:proofErr w:type="gramStart"/>
      <w:r w:rsidRPr="00F3714D">
        <w:rPr>
          <w:rFonts w:hint="eastAsia"/>
        </w:rPr>
        <w:t>你聽嗎</w:t>
      </w:r>
      <w:proofErr w:type="gramEnd"/>
      <w:r w:rsidRPr="00F3714D">
        <w:rPr>
          <w:rFonts w:hint="eastAsia"/>
        </w:rPr>
        <w:t>？</w:t>
      </w:r>
      <w:proofErr w:type="gramStart"/>
      <w:r w:rsidRPr="00F3714D">
        <w:rPr>
          <w:rFonts w:hint="eastAsia"/>
        </w:rPr>
        <w:t>)沒有</w:t>
      </w:r>
      <w:proofErr w:type="gramEnd"/>
      <w:r w:rsidRPr="00F3714D">
        <w:rPr>
          <w:rFonts w:hint="eastAsia"/>
        </w:rPr>
        <w:t>。」其於43年8月28日審訊時稱</w:t>
      </w:r>
      <w:r w:rsidRPr="00F3714D">
        <w:rPr>
          <w:rStyle w:val="afc"/>
        </w:rPr>
        <w:footnoteReference w:id="43"/>
      </w:r>
      <w:r w:rsidRPr="00F3714D">
        <w:rPr>
          <w:rFonts w:hint="eastAsia"/>
        </w:rPr>
        <w:t>：</w:t>
      </w:r>
      <w:r w:rsidRPr="00F3714D">
        <w:rPr>
          <w:rFonts w:cstheme="minorBidi" w:hint="eastAsia"/>
          <w:bCs/>
          <w:kern w:val="2"/>
          <w:sz w:val="28"/>
          <w:szCs w:val="28"/>
        </w:rPr>
        <w:t>「</w:t>
      </w:r>
      <w:r w:rsidRPr="00F3714D">
        <w:rPr>
          <w:rFonts w:cstheme="minorBidi" w:hint="eastAsia"/>
          <w:bCs/>
          <w:kern w:val="2"/>
        </w:rPr>
        <w:t>(問：你</w:t>
      </w:r>
      <w:r w:rsidRPr="00F3714D">
        <w:rPr>
          <w:rFonts w:hint="eastAsia"/>
        </w:rPr>
        <w:t>最後還有何話說？</w:t>
      </w:r>
      <w:proofErr w:type="gramStart"/>
      <w:r w:rsidRPr="00F3714D">
        <w:rPr>
          <w:rFonts w:hint="eastAsia"/>
        </w:rPr>
        <w:t>)我不識</w:t>
      </w:r>
      <w:r w:rsidRPr="00F3714D">
        <w:rPr>
          <w:rFonts w:hint="eastAsia"/>
          <w:u w:val="single"/>
        </w:rPr>
        <w:t>王</w:t>
      </w:r>
      <w:proofErr w:type="gramEnd"/>
      <w:r w:rsidR="00294D93">
        <w:rPr>
          <w:rFonts w:hAnsi="標楷體" w:hint="eastAsia"/>
          <w:u w:val="single"/>
        </w:rPr>
        <w:t>○</w:t>
      </w:r>
      <w:r w:rsidRPr="00F3714D">
        <w:rPr>
          <w:rFonts w:hint="eastAsia"/>
          <w:u w:val="single"/>
        </w:rPr>
        <w:t>發</w:t>
      </w:r>
      <w:r w:rsidRPr="00F3714D">
        <w:rPr>
          <w:rFonts w:hint="eastAsia"/>
        </w:rPr>
        <w:t>其人，保密局口供是隨便寫的，我沒有看，實不足採信。」</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詹</w:t>
      </w:r>
      <w:proofErr w:type="gramEnd"/>
      <w:r w:rsidR="00294D93">
        <w:rPr>
          <w:rFonts w:hAnsi="標楷體" w:hint="eastAsia"/>
          <w:u w:val="single"/>
        </w:rPr>
        <w:t>○</w:t>
      </w:r>
      <w:r w:rsidRPr="00F3714D">
        <w:rPr>
          <w:rFonts w:hint="eastAsia"/>
          <w:u w:val="single"/>
        </w:rPr>
        <w:t>進</w:t>
      </w:r>
      <w:r w:rsidRPr="00F3714D">
        <w:rPr>
          <w:rFonts w:hint="eastAsia"/>
        </w:rPr>
        <w:t>於43年8月19日審訊時稱</w:t>
      </w:r>
      <w:r w:rsidRPr="00F3714D">
        <w:rPr>
          <w:rStyle w:val="afc"/>
          <w:szCs w:val="32"/>
        </w:rPr>
        <w:footnoteReference w:id="44"/>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你不是在保密局供認了嗎？</w:t>
      </w:r>
      <w:proofErr w:type="gramStart"/>
      <w:r w:rsidRPr="00F3714D">
        <w:rPr>
          <w:rFonts w:hint="eastAsia"/>
        </w:rPr>
        <w:t>)沒有供認</w:t>
      </w:r>
      <w:proofErr w:type="gramEnd"/>
      <w:r w:rsidRPr="00F3714D">
        <w:rPr>
          <w:rFonts w:hint="eastAsia"/>
        </w:rPr>
        <w:t>，在保密局問我後也沒有讀給我聽，就叫我捺指印。」</w:t>
      </w:r>
    </w:p>
    <w:p w:rsidR="004F02E9" w:rsidRPr="00F3714D" w:rsidRDefault="004F02E9" w:rsidP="004F02E9">
      <w:pPr>
        <w:pStyle w:val="5"/>
        <w:numPr>
          <w:ilvl w:val="4"/>
          <w:numId w:val="1"/>
        </w:numPr>
      </w:pPr>
      <w:r w:rsidRPr="00F3714D">
        <w:rPr>
          <w:rFonts w:hAnsi="標楷體" w:hint="eastAsia"/>
        </w:rPr>
        <w:t>騙說承認即可回家之陳述：</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傳</w:t>
      </w:r>
      <w:r w:rsidRPr="00F3714D">
        <w:rPr>
          <w:rFonts w:hint="eastAsia"/>
        </w:rPr>
        <w:t>於43年3月23日審訊時稱</w:t>
      </w:r>
      <w:r w:rsidRPr="00F3714D">
        <w:rPr>
          <w:rStyle w:val="afc"/>
        </w:rPr>
        <w:footnoteReference w:id="45"/>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你以前在保密局已經承認過</w:t>
      </w:r>
      <w:r w:rsidRPr="00F3714D">
        <w:rPr>
          <w:rFonts w:hAnsi="標楷體" w:hint="eastAsia"/>
        </w:rPr>
        <w:t>，</w:t>
      </w:r>
      <w:r w:rsidRPr="00F3714D">
        <w:rPr>
          <w:rFonts w:hint="eastAsia"/>
        </w:rPr>
        <w:t>怎麼說沒有呢</w:t>
      </w:r>
      <w:r w:rsidRPr="00F3714D">
        <w:rPr>
          <w:rFonts w:hAnsi="標楷體" w:hint="eastAsia"/>
        </w:rPr>
        <w:t>？</w:t>
      </w:r>
      <w:proofErr w:type="gramStart"/>
      <w:r w:rsidRPr="00F3714D">
        <w:rPr>
          <w:rFonts w:hint="eastAsia"/>
        </w:rPr>
        <w:t>)我不認識字</w:t>
      </w:r>
      <w:proofErr w:type="gramEnd"/>
      <w:r w:rsidRPr="00F3714D">
        <w:rPr>
          <w:rFonts w:hAnsi="標楷體" w:hint="eastAsia"/>
        </w:rPr>
        <w:t>，</w:t>
      </w:r>
      <w:r w:rsidRPr="00F3714D">
        <w:rPr>
          <w:rFonts w:hint="eastAsia"/>
        </w:rPr>
        <w:t>他說作手續要給我回去。</w:t>
      </w:r>
      <w:r w:rsidRPr="00F3714D">
        <w:rPr>
          <w:rFonts w:hAnsi="標楷體" w:hint="eastAsia"/>
        </w:rPr>
        <w:t>」其</w:t>
      </w:r>
      <w:r w:rsidRPr="00F3714D">
        <w:rPr>
          <w:rFonts w:hAnsi="標楷體" w:cstheme="minorBidi" w:hint="eastAsia"/>
          <w:bCs/>
          <w:kern w:val="2"/>
          <w:szCs w:val="32"/>
        </w:rPr>
        <w:t>於</w:t>
      </w:r>
      <w:r w:rsidRPr="00F3714D">
        <w:rPr>
          <w:rFonts w:hint="eastAsia"/>
        </w:rPr>
        <w:t>43年3月1日看守所報告稱</w:t>
      </w:r>
      <w:r w:rsidRPr="00F3714D">
        <w:rPr>
          <w:rStyle w:val="afc"/>
          <w:rFonts w:hAnsi="標楷體"/>
          <w:szCs w:val="32"/>
        </w:rPr>
        <w:footnoteReference w:id="46"/>
      </w:r>
      <w:r w:rsidRPr="00F3714D">
        <w:rPr>
          <w:rFonts w:hAnsi="標楷體" w:hint="eastAsia"/>
        </w:rPr>
        <w:t>：</w:t>
      </w:r>
      <w:proofErr w:type="gramStart"/>
      <w:r w:rsidRPr="00F3714D">
        <w:rPr>
          <w:rFonts w:hint="eastAsia"/>
        </w:rPr>
        <w:t>承訊人</w:t>
      </w:r>
      <w:proofErr w:type="gramEnd"/>
      <w:r w:rsidRPr="00F3714D">
        <w:rPr>
          <w:rFonts w:hint="eastAsia"/>
        </w:rPr>
        <w:t>對被告說「你將口供擦上指</w:t>
      </w:r>
      <w:proofErr w:type="gramStart"/>
      <w:r w:rsidRPr="00F3714D">
        <w:rPr>
          <w:rFonts w:hint="eastAsia"/>
        </w:rPr>
        <w:t>摹</w:t>
      </w:r>
      <w:proofErr w:type="gramEnd"/>
      <w:r w:rsidRPr="00F3714D">
        <w:rPr>
          <w:rFonts w:hint="eastAsia"/>
        </w:rPr>
        <w:t>，辦好手續即可放你回去」，被告以時值農忙，回家心切又不認識字，故</w:t>
      </w:r>
      <w:proofErr w:type="gramStart"/>
      <w:r w:rsidRPr="00F3714D">
        <w:rPr>
          <w:rFonts w:hint="eastAsia"/>
        </w:rPr>
        <w:t>即將承訊人</w:t>
      </w:r>
      <w:proofErr w:type="gramEnd"/>
      <w:r w:rsidRPr="00F3714D">
        <w:rPr>
          <w:rFonts w:hint="eastAsia"/>
        </w:rPr>
        <w:t>先寫好之口供擦上指</w:t>
      </w:r>
      <w:proofErr w:type="gramStart"/>
      <w:r w:rsidRPr="00F3714D">
        <w:rPr>
          <w:rFonts w:hint="eastAsia"/>
        </w:rPr>
        <w:t>摹</w:t>
      </w:r>
      <w:proofErr w:type="gramEnd"/>
      <w:r w:rsidRPr="00F3714D">
        <w:rPr>
          <w:rFonts w:hint="eastAsia"/>
        </w:rPr>
        <w:t>等語</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謝</w:t>
      </w:r>
      <w:r w:rsidR="00294D93">
        <w:rPr>
          <w:rFonts w:hAnsi="標楷體" w:hint="eastAsia"/>
          <w:u w:val="single"/>
        </w:rPr>
        <w:t>○</w:t>
      </w:r>
      <w:r w:rsidRPr="00F3714D">
        <w:rPr>
          <w:rFonts w:hint="eastAsia"/>
        </w:rPr>
        <w:t>於43年3月24日審訊時稱</w:t>
      </w:r>
      <w:r w:rsidRPr="00F3714D">
        <w:rPr>
          <w:rStyle w:val="afc"/>
          <w:szCs w:val="32"/>
        </w:rPr>
        <w:footnoteReference w:id="47"/>
      </w:r>
      <w:r w:rsidRPr="00F3714D">
        <w:rPr>
          <w:rFonts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proofErr w:type="gramStart"/>
      <w:r w:rsidRPr="00F3714D">
        <w:rPr>
          <w:rFonts w:hint="eastAsia"/>
        </w:rPr>
        <w:t>那姓</w:t>
      </w:r>
      <w:r w:rsidRPr="00F3714D">
        <w:rPr>
          <w:rFonts w:hint="eastAsia"/>
          <w:u w:val="single"/>
        </w:rPr>
        <w:t>張</w:t>
      </w:r>
      <w:proofErr w:type="gramEnd"/>
      <w:r w:rsidRPr="00F3714D">
        <w:rPr>
          <w:rFonts w:hint="eastAsia"/>
        </w:rPr>
        <w:t>的不是對你詢問西勢坑有多少住戶</w:t>
      </w:r>
      <w:proofErr w:type="gramStart"/>
      <w:r w:rsidRPr="00F3714D">
        <w:rPr>
          <w:rFonts w:hint="eastAsia"/>
        </w:rPr>
        <w:t>並說新政府</w:t>
      </w:r>
      <w:proofErr w:type="gramEnd"/>
      <w:r w:rsidRPr="00F3714D">
        <w:rPr>
          <w:rFonts w:hint="eastAsia"/>
        </w:rPr>
        <w:t>非常好</w:t>
      </w:r>
      <w:r w:rsidRPr="00F3714D">
        <w:rPr>
          <w:rFonts w:hAnsi="標楷體" w:hint="eastAsia"/>
        </w:rPr>
        <w:t>，</w:t>
      </w:r>
      <w:r w:rsidRPr="00F3714D">
        <w:rPr>
          <w:rFonts w:hint="eastAsia"/>
        </w:rPr>
        <w:t>叫你參加新政府</w:t>
      </w:r>
      <w:r w:rsidRPr="00F3714D">
        <w:rPr>
          <w:rFonts w:hAnsi="標楷體" w:hint="eastAsia"/>
        </w:rPr>
        <w:t>，</w:t>
      </w:r>
      <w:r w:rsidRPr="00F3714D">
        <w:rPr>
          <w:rFonts w:hint="eastAsia"/>
        </w:rPr>
        <w:t>參加後可受他們保衛隊的保護</w:t>
      </w:r>
      <w:r w:rsidRPr="00F3714D">
        <w:rPr>
          <w:rFonts w:hAnsi="標楷體" w:hint="eastAsia"/>
        </w:rPr>
        <w:t>，</w:t>
      </w:r>
      <w:r w:rsidRPr="00F3714D">
        <w:rPr>
          <w:rFonts w:hint="eastAsia"/>
        </w:rPr>
        <w:t>不要害怕，並叫你不要將</w:t>
      </w:r>
      <w:proofErr w:type="gramStart"/>
      <w:r w:rsidRPr="00F3714D">
        <w:rPr>
          <w:rFonts w:hint="eastAsia"/>
        </w:rPr>
        <w:t>所說的告訴</w:t>
      </w:r>
      <w:proofErr w:type="gramEnd"/>
      <w:r w:rsidRPr="00F3714D">
        <w:rPr>
          <w:rFonts w:hint="eastAsia"/>
        </w:rPr>
        <w:t>別人</w:t>
      </w:r>
      <w:r w:rsidRPr="00F3714D">
        <w:rPr>
          <w:rFonts w:hAnsi="標楷體" w:hint="eastAsia"/>
        </w:rPr>
        <w:t>，</w:t>
      </w:r>
      <w:r w:rsidRPr="00F3714D">
        <w:rPr>
          <w:rFonts w:hint="eastAsia"/>
        </w:rPr>
        <w:t>還要叫人來邀你去參加開會的嗎</w:t>
      </w:r>
      <w:r w:rsidRPr="00F3714D">
        <w:rPr>
          <w:rFonts w:hAnsi="標楷體" w:hint="eastAsia"/>
        </w:rPr>
        <w:t>？</w:t>
      </w:r>
      <w:proofErr w:type="gramStart"/>
      <w:r w:rsidRPr="00F3714D">
        <w:rPr>
          <w:rFonts w:hint="eastAsia"/>
        </w:rPr>
        <w:t>)我被抓後</w:t>
      </w:r>
      <w:proofErr w:type="gramEnd"/>
      <w:r w:rsidRPr="00F3714D">
        <w:rPr>
          <w:rFonts w:hAnsi="標楷體" w:hint="eastAsia"/>
        </w:rPr>
        <w:t>，</w:t>
      </w:r>
      <w:r w:rsidRPr="00F3714D">
        <w:rPr>
          <w:rFonts w:hint="eastAsia"/>
        </w:rPr>
        <w:t>問的人說要承認才能放我回去，所以我這樣講。</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波</w:t>
      </w:r>
      <w:r w:rsidRPr="00F3714D">
        <w:rPr>
          <w:rFonts w:hint="eastAsia"/>
        </w:rPr>
        <w:t>於43年1月8日偵訊時稱</w:t>
      </w:r>
      <w:r w:rsidRPr="00F3714D">
        <w:rPr>
          <w:rStyle w:val="afc"/>
        </w:rPr>
        <w:footnoteReference w:id="48"/>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共黨</w:t>
      </w:r>
      <w:r w:rsidRPr="00F3714D">
        <w:rPr>
          <w:rFonts w:hint="eastAsia"/>
        </w:rPr>
        <w:lastRenderedPageBreak/>
        <w:t>武裝保衛隊你不是與你哥哥參加的嗎？</w:t>
      </w:r>
      <w:proofErr w:type="gramStart"/>
      <w:r w:rsidRPr="00F3714D">
        <w:rPr>
          <w:rFonts w:hint="eastAsia"/>
        </w:rPr>
        <w:t>)警局說我父親有病</w:t>
      </w:r>
      <w:proofErr w:type="gramEnd"/>
      <w:r w:rsidRPr="00F3714D">
        <w:rPr>
          <w:rFonts w:hint="eastAsia"/>
        </w:rPr>
        <w:t>，你如承認就可以回家，我實在是沒有，在警局是騙我亂說的。」</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詹</w:t>
      </w:r>
      <w:proofErr w:type="gramEnd"/>
      <w:r w:rsidR="00294D93">
        <w:rPr>
          <w:rFonts w:hAnsi="標楷體" w:hint="eastAsia"/>
          <w:u w:val="single"/>
        </w:rPr>
        <w:t>○</w:t>
      </w:r>
      <w:r w:rsidRPr="00F3714D">
        <w:rPr>
          <w:rFonts w:hint="eastAsia"/>
          <w:u w:val="single"/>
        </w:rPr>
        <w:t>進</w:t>
      </w:r>
      <w:r w:rsidRPr="00F3714D">
        <w:rPr>
          <w:rFonts w:hint="eastAsia"/>
        </w:rPr>
        <w:t>於44年2月11日復審時稱</w:t>
      </w:r>
      <w:r w:rsidRPr="00F3714D">
        <w:rPr>
          <w:rStyle w:val="afc"/>
          <w:szCs w:val="32"/>
        </w:rPr>
        <w:footnoteReference w:id="49"/>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你前在保密局已經承認參加共黨，現在又經</w:t>
      </w:r>
      <w:r w:rsidRPr="00F3714D">
        <w:rPr>
          <w:rFonts w:hint="eastAsia"/>
          <w:u w:val="single"/>
        </w:rPr>
        <w:t>陳通和</w:t>
      </w:r>
      <w:r w:rsidRPr="00F3714D">
        <w:rPr>
          <w:rFonts w:hint="eastAsia"/>
        </w:rPr>
        <w:t>證明，你為什麼否認呢？</w:t>
      </w:r>
      <w:proofErr w:type="gramStart"/>
      <w:r w:rsidRPr="00F3714D">
        <w:rPr>
          <w:rFonts w:hint="eastAsia"/>
        </w:rPr>
        <w:t>)我沒有承認</w:t>
      </w:r>
      <w:proofErr w:type="gramEnd"/>
      <w:r w:rsidRPr="00F3714D">
        <w:rPr>
          <w:rFonts w:hint="eastAsia"/>
        </w:rPr>
        <w:t>，實在我沒有參加，在保密局是騙我說准我自首。」</w:t>
      </w:r>
    </w:p>
    <w:p w:rsidR="004F02E9" w:rsidRPr="00F3714D" w:rsidRDefault="004F02E9" w:rsidP="004F02E9">
      <w:pPr>
        <w:pStyle w:val="5"/>
        <w:numPr>
          <w:ilvl w:val="4"/>
          <w:numId w:val="1"/>
        </w:numPr>
      </w:pPr>
      <w:r w:rsidRPr="00F3714D">
        <w:rPr>
          <w:rFonts w:hint="eastAsia"/>
        </w:rPr>
        <w:t>請求對質未准之陳述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rPr>
        <w:t>於43年3月22日審訊時稱</w:t>
      </w:r>
      <w:r w:rsidRPr="00F3714D">
        <w:rPr>
          <w:rStyle w:val="afc"/>
          <w:szCs w:val="32"/>
        </w:rPr>
        <w:footnoteReference w:id="50"/>
      </w:r>
      <w:r w:rsidRPr="00F3714D">
        <w:rPr>
          <w:rFonts w:hint="eastAsia"/>
        </w:rPr>
        <w:t>：</w:t>
      </w:r>
      <w:r w:rsidRPr="00F3714D">
        <w:rPr>
          <w:rFonts w:cstheme="minorBidi" w:hint="eastAsia"/>
          <w:kern w:val="2"/>
        </w:rPr>
        <w:t>「(問：</w:t>
      </w:r>
      <w:r w:rsidRPr="00F3714D">
        <w:rPr>
          <w:rFonts w:hint="eastAsia"/>
        </w:rPr>
        <w:t>你還有什麼話說？</w:t>
      </w:r>
      <w:proofErr w:type="gramStart"/>
      <w:r w:rsidRPr="00F3714D">
        <w:rPr>
          <w:rFonts w:hint="eastAsia"/>
        </w:rPr>
        <w:t>)我並沒有介紹</w:t>
      </w:r>
      <w:r w:rsidRPr="00F3714D">
        <w:rPr>
          <w:rFonts w:hint="eastAsia"/>
          <w:u w:val="single"/>
        </w:rPr>
        <w:t>陳</w:t>
      </w:r>
      <w:proofErr w:type="gramEnd"/>
      <w:r w:rsidR="00294D93">
        <w:rPr>
          <w:rFonts w:hAnsi="標楷體" w:hint="eastAsia"/>
          <w:u w:val="single"/>
        </w:rPr>
        <w:t>○</w:t>
      </w:r>
      <w:r w:rsidRPr="00F3714D">
        <w:rPr>
          <w:rFonts w:hint="eastAsia"/>
          <w:u w:val="single"/>
        </w:rPr>
        <w:t>貴</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河</w:t>
      </w:r>
      <w:r w:rsidRPr="00F3714D">
        <w:rPr>
          <w:rFonts w:hint="eastAsia"/>
        </w:rPr>
        <w:t>，請叫他們來對質。」</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財</w:t>
      </w:r>
      <w:r w:rsidRPr="00F3714D">
        <w:rPr>
          <w:rFonts w:hint="eastAsia"/>
        </w:rPr>
        <w:t>於43年3月22日審訊時稱</w:t>
      </w:r>
      <w:r w:rsidRPr="00F3714D">
        <w:rPr>
          <w:rStyle w:val="afc"/>
          <w:szCs w:val="32"/>
        </w:rPr>
        <w:footnoteReference w:id="51"/>
      </w:r>
      <w:r w:rsidRPr="00F3714D">
        <w:rPr>
          <w:rFonts w:hint="eastAsia"/>
        </w:rPr>
        <w:t>：</w:t>
      </w:r>
      <w:r w:rsidRPr="00F3714D">
        <w:rPr>
          <w:rFonts w:cstheme="minorBidi" w:hint="eastAsia"/>
          <w:kern w:val="2"/>
        </w:rPr>
        <w:t>「(問：</w:t>
      </w:r>
      <w:r w:rsidRPr="00F3714D">
        <w:rPr>
          <w:rFonts w:cstheme="minorBidi" w:hint="eastAsia"/>
          <w:kern w:val="2"/>
          <w:u w:val="single"/>
        </w:rPr>
        <w:t>黃</w:t>
      </w:r>
      <w:r w:rsidR="00294D93">
        <w:rPr>
          <w:rFonts w:hAnsi="標楷體" w:hint="eastAsia"/>
          <w:u w:val="single"/>
        </w:rPr>
        <w:t>○</w:t>
      </w:r>
      <w:r w:rsidRPr="00F3714D">
        <w:rPr>
          <w:rFonts w:cstheme="minorBidi" w:hint="eastAsia"/>
          <w:kern w:val="2"/>
          <w:u w:val="single"/>
        </w:rPr>
        <w:t>送</w:t>
      </w:r>
      <w:r w:rsidRPr="00F3714D">
        <w:rPr>
          <w:rFonts w:cstheme="minorBidi" w:hint="eastAsia"/>
          <w:kern w:val="2"/>
        </w:rPr>
        <w:t>說他是</w:t>
      </w:r>
      <w:r w:rsidRPr="00F3714D">
        <w:rPr>
          <w:rFonts w:hint="eastAsia"/>
        </w:rPr>
        <w:t>你介紹參加的呀？</w:t>
      </w:r>
      <w:proofErr w:type="gramStart"/>
      <w:r w:rsidRPr="00F3714D">
        <w:rPr>
          <w:rFonts w:hint="eastAsia"/>
        </w:rPr>
        <w:t>)不是</w:t>
      </w:r>
      <w:proofErr w:type="gramEnd"/>
      <w:r w:rsidRPr="00F3714D">
        <w:rPr>
          <w:rFonts w:hint="eastAsia"/>
        </w:rPr>
        <w:t>，可以叫他來對質。」</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送</w:t>
      </w:r>
      <w:r w:rsidRPr="00F3714D">
        <w:rPr>
          <w:rFonts w:hint="eastAsia"/>
        </w:rPr>
        <w:t>於43年3月23日審訊時稱</w:t>
      </w:r>
      <w:r w:rsidRPr="00F3714D">
        <w:rPr>
          <w:rStyle w:val="afc"/>
          <w:szCs w:val="32"/>
        </w:rPr>
        <w:footnoteReference w:id="52"/>
      </w:r>
      <w:r w:rsidRPr="00F3714D">
        <w:rPr>
          <w:rFonts w:hint="eastAsia"/>
        </w:rPr>
        <w:t>：</w:t>
      </w:r>
      <w:r w:rsidRPr="00F3714D">
        <w:rPr>
          <w:rFonts w:hAnsi="標楷體" w:cstheme="minorBidi" w:hint="eastAsia"/>
          <w:kern w:val="2"/>
        </w:rPr>
        <w:t>「</w:t>
      </w:r>
      <w:r w:rsidRPr="00F3714D">
        <w:rPr>
          <w:rFonts w:cstheme="minorBidi" w:hint="eastAsia"/>
          <w:kern w:val="2"/>
        </w:rPr>
        <w:t>(問</w:t>
      </w:r>
      <w:r w:rsidRPr="00F3714D">
        <w:rPr>
          <w:rFonts w:hAnsi="標楷體" w:cstheme="minorBidi" w:hint="eastAsia"/>
          <w:kern w:val="2"/>
        </w:rPr>
        <w:t>：</w:t>
      </w:r>
      <w:r w:rsidRPr="00F3714D">
        <w:rPr>
          <w:rFonts w:hAnsi="標楷體" w:hint="eastAsia"/>
        </w:rPr>
        <w:t>你還有什麼話說？</w:t>
      </w:r>
      <w:proofErr w:type="gramStart"/>
      <w:r w:rsidRPr="00F3714D">
        <w:rPr>
          <w:rFonts w:hAnsi="標楷體" w:hint="eastAsia"/>
        </w:rPr>
        <w:t>)這些事我不曉得</w:t>
      </w:r>
      <w:proofErr w:type="gramEnd"/>
      <w:r w:rsidRPr="00F3714D">
        <w:rPr>
          <w:rFonts w:hAnsi="標楷體" w:hint="eastAsia"/>
        </w:rPr>
        <w:t>，請叫</w:t>
      </w:r>
      <w:r w:rsidRPr="00F3714D">
        <w:rPr>
          <w:rFonts w:hAnsi="標楷體" w:hint="eastAsia"/>
          <w:u w:val="single"/>
        </w:rPr>
        <w:t>陳</w:t>
      </w:r>
      <w:r w:rsidR="00294D93">
        <w:rPr>
          <w:rFonts w:hAnsi="標楷體" w:hint="eastAsia"/>
          <w:u w:val="single"/>
        </w:rPr>
        <w:t>○</w:t>
      </w:r>
      <w:r w:rsidRPr="00F3714D">
        <w:rPr>
          <w:rFonts w:hAnsi="標楷體" w:hint="eastAsia"/>
          <w:u w:val="single"/>
        </w:rPr>
        <w:t>財</w:t>
      </w:r>
      <w:r w:rsidRPr="00F3714D">
        <w:rPr>
          <w:rFonts w:hAnsi="標楷體" w:hint="eastAsia"/>
        </w:rPr>
        <w:t>來對質。」其</w:t>
      </w:r>
      <w:r w:rsidRPr="00F3714D">
        <w:rPr>
          <w:rFonts w:hint="eastAsia"/>
        </w:rPr>
        <w:t>於43年4月21日審訊時稱</w:t>
      </w:r>
      <w:r w:rsidRPr="00F3714D">
        <w:rPr>
          <w:rStyle w:val="afc"/>
        </w:rPr>
        <w:footnoteReference w:id="53"/>
      </w:r>
      <w:r w:rsidRPr="00F3714D">
        <w:rPr>
          <w:rFonts w:hint="eastAsia"/>
        </w:rPr>
        <w:t>：</w:t>
      </w:r>
      <w:r w:rsidRPr="00F3714D">
        <w:rPr>
          <w:rFonts w:hAnsi="標楷體" w:cstheme="minorBidi" w:hint="eastAsia"/>
          <w:kern w:val="2"/>
          <w:sz w:val="28"/>
          <w:szCs w:val="28"/>
        </w:rPr>
        <w:t>「</w:t>
      </w:r>
      <w:r w:rsidRPr="00F3714D">
        <w:rPr>
          <w:rFonts w:cstheme="minorBidi" w:hint="eastAsia"/>
          <w:kern w:val="2"/>
        </w:rPr>
        <w:t>(問</w:t>
      </w:r>
      <w:r w:rsidRPr="00F3714D">
        <w:rPr>
          <w:rFonts w:hAnsi="標楷體" w:cstheme="minorBidi" w:hint="eastAsia"/>
          <w:kern w:val="2"/>
        </w:rPr>
        <w:t>：</w:t>
      </w:r>
      <w:r w:rsidRPr="00F3714D">
        <w:rPr>
          <w:rFonts w:hint="eastAsia"/>
        </w:rPr>
        <w:t>你還有什麼話說</w:t>
      </w:r>
      <w:r w:rsidRPr="00F3714D">
        <w:rPr>
          <w:rFonts w:hAnsi="標楷體" w:hint="eastAsia"/>
        </w:rPr>
        <w:t>？</w:t>
      </w:r>
      <w:proofErr w:type="gramStart"/>
      <w:r w:rsidRPr="00F3714D">
        <w:rPr>
          <w:rFonts w:hint="eastAsia"/>
        </w:rPr>
        <w:t>)誰介紹我參加</w:t>
      </w:r>
      <w:proofErr w:type="gramEnd"/>
      <w:r w:rsidRPr="00F3714D">
        <w:rPr>
          <w:rFonts w:hAnsi="標楷體" w:hint="eastAsia"/>
        </w:rPr>
        <w:t>，</w:t>
      </w:r>
      <w:r w:rsidRPr="00F3714D">
        <w:rPr>
          <w:rFonts w:hint="eastAsia"/>
        </w:rPr>
        <w:t>請叫他來對質</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傳</w:t>
      </w:r>
      <w:r w:rsidRPr="00F3714D">
        <w:rPr>
          <w:rFonts w:hint="eastAsia"/>
        </w:rPr>
        <w:t>於43年4月21日審訊時稱</w:t>
      </w:r>
      <w:r w:rsidRPr="00F3714D">
        <w:rPr>
          <w:rStyle w:val="afc"/>
          <w:szCs w:val="32"/>
        </w:rPr>
        <w:footnoteReference w:id="54"/>
      </w:r>
      <w:r w:rsidRPr="00F3714D">
        <w:rPr>
          <w:rFonts w:hAnsi="標楷體" w:hint="eastAsia"/>
        </w:rPr>
        <w:t>：</w:t>
      </w:r>
      <w:r w:rsidRPr="00F3714D">
        <w:rPr>
          <w:rFonts w:hAnsi="標楷體" w:cstheme="minorBidi" w:hint="eastAsia"/>
          <w:kern w:val="2"/>
          <w:sz w:val="28"/>
          <w:szCs w:val="28"/>
        </w:rPr>
        <w:t>「</w:t>
      </w:r>
      <w:r w:rsidRPr="00F3714D">
        <w:rPr>
          <w:rFonts w:cstheme="minorBidi" w:hint="eastAsia"/>
          <w:kern w:val="2"/>
        </w:rPr>
        <w:t>(問</w:t>
      </w:r>
      <w:r w:rsidRPr="00F3714D">
        <w:rPr>
          <w:rFonts w:hAnsi="標楷體" w:cstheme="minorBidi" w:hint="eastAsia"/>
          <w:kern w:val="2"/>
        </w:rPr>
        <w:t>：</w:t>
      </w:r>
      <w:r w:rsidRPr="00F3714D">
        <w:rPr>
          <w:rFonts w:hint="eastAsia"/>
        </w:rPr>
        <w:t>你對檢察官論告有何抗辯</w:t>
      </w:r>
      <w:r w:rsidRPr="00F3714D">
        <w:rPr>
          <w:rFonts w:hAnsi="標楷體" w:hint="eastAsia"/>
        </w:rPr>
        <w:t>？</w:t>
      </w:r>
      <w:proofErr w:type="gramStart"/>
      <w:r w:rsidRPr="00F3714D">
        <w:rPr>
          <w:rFonts w:hint="eastAsia"/>
        </w:rPr>
        <w:t>)</w:t>
      </w:r>
      <w:r w:rsidRPr="00F3714D">
        <w:rPr>
          <w:rFonts w:hAnsi="標楷體" w:hint="eastAsia"/>
          <w:u w:val="single"/>
        </w:rPr>
        <w:t>黃</w:t>
      </w:r>
      <w:proofErr w:type="gramEnd"/>
      <w:r w:rsidR="00294D93">
        <w:rPr>
          <w:rFonts w:hAnsi="標楷體" w:hint="eastAsia"/>
          <w:u w:val="single"/>
        </w:rPr>
        <w:t>○</w:t>
      </w:r>
      <w:r w:rsidRPr="00F3714D">
        <w:rPr>
          <w:rFonts w:hAnsi="標楷體" w:hint="eastAsia"/>
          <w:u w:val="single"/>
        </w:rPr>
        <w:t>源</w:t>
      </w:r>
      <w:r w:rsidRPr="00F3714D">
        <w:rPr>
          <w:rFonts w:hint="eastAsia"/>
        </w:rPr>
        <w:t>帶來的人說要買松木</w:t>
      </w:r>
      <w:r w:rsidRPr="00F3714D">
        <w:rPr>
          <w:rFonts w:hAnsi="標楷體" w:hint="eastAsia"/>
        </w:rPr>
        <w:t>，可以問</w:t>
      </w:r>
      <w:r w:rsidRPr="00F3714D">
        <w:rPr>
          <w:rFonts w:hAnsi="標楷體" w:hint="eastAsia"/>
          <w:u w:val="single"/>
        </w:rPr>
        <w:t>黃</w:t>
      </w:r>
      <w:r w:rsidR="00294D93">
        <w:rPr>
          <w:rFonts w:hAnsi="標楷體" w:hint="eastAsia"/>
          <w:u w:val="single"/>
        </w:rPr>
        <w:t>○</w:t>
      </w:r>
      <w:r w:rsidRPr="00F3714D">
        <w:rPr>
          <w:rFonts w:hAnsi="標楷體" w:hint="eastAsia"/>
          <w:u w:val="single"/>
        </w:rPr>
        <w:t>源</w:t>
      </w:r>
      <w:r w:rsidRPr="00F3714D">
        <w:rPr>
          <w:rFonts w:hint="eastAsia"/>
        </w:rPr>
        <w:t>。</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謝</w:t>
      </w:r>
      <w:r w:rsidR="00294D93">
        <w:rPr>
          <w:rFonts w:hAnsi="標楷體" w:hint="eastAsia"/>
          <w:u w:val="single"/>
        </w:rPr>
        <w:t>○</w:t>
      </w:r>
      <w:r w:rsidRPr="00F3714D">
        <w:rPr>
          <w:rFonts w:hint="eastAsia"/>
        </w:rPr>
        <w:t>於43年3月24日審訊時稱</w:t>
      </w:r>
      <w:r w:rsidRPr="00F3714D">
        <w:rPr>
          <w:rStyle w:val="afc"/>
          <w:szCs w:val="32"/>
        </w:rPr>
        <w:footnoteReference w:id="55"/>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你參加匪黨人民武裝保衛隊是38年9月由</w:t>
      </w:r>
      <w:r w:rsidRPr="00F3714D">
        <w:rPr>
          <w:rFonts w:hint="eastAsia"/>
          <w:u w:val="single"/>
        </w:rPr>
        <w:t>王</w:t>
      </w:r>
      <w:r w:rsidR="00294D93">
        <w:rPr>
          <w:rFonts w:hAnsi="標楷體" w:hint="eastAsia"/>
          <w:u w:val="single"/>
        </w:rPr>
        <w:t>○</w:t>
      </w:r>
      <w:r w:rsidRPr="00F3714D">
        <w:rPr>
          <w:rFonts w:hint="eastAsia"/>
          <w:u w:val="single"/>
        </w:rPr>
        <w:t>發</w:t>
      </w:r>
      <w:r w:rsidRPr="00F3714D">
        <w:rPr>
          <w:rFonts w:hint="eastAsia"/>
        </w:rPr>
        <w:lastRenderedPageBreak/>
        <w:t>介紹你嗎</w:t>
      </w:r>
      <w:r w:rsidRPr="00F3714D">
        <w:rPr>
          <w:rFonts w:hAnsi="標楷體" w:hint="eastAsia"/>
        </w:rPr>
        <w:t>？</w:t>
      </w:r>
      <w:proofErr w:type="gramStart"/>
      <w:r w:rsidRPr="00F3714D">
        <w:rPr>
          <w:rFonts w:hint="eastAsia"/>
        </w:rPr>
        <w:t>)我沒有參加</w:t>
      </w:r>
      <w:proofErr w:type="gramEnd"/>
      <w:r w:rsidRPr="00F3714D">
        <w:rPr>
          <w:rFonts w:hint="eastAsia"/>
        </w:rPr>
        <w:t>，</w:t>
      </w:r>
      <w:r w:rsidRPr="00F3714D">
        <w:rPr>
          <w:rFonts w:hint="eastAsia"/>
          <w:u w:val="single"/>
        </w:rPr>
        <w:t>王</w:t>
      </w:r>
      <w:r w:rsidR="00294D93">
        <w:rPr>
          <w:rFonts w:hAnsi="標楷體" w:hint="eastAsia"/>
          <w:u w:val="single"/>
        </w:rPr>
        <w:t>○</w:t>
      </w:r>
      <w:r w:rsidRPr="00F3714D">
        <w:rPr>
          <w:rFonts w:hint="eastAsia"/>
          <w:u w:val="single"/>
        </w:rPr>
        <w:t>發</w:t>
      </w:r>
      <w:r w:rsidRPr="00F3714D">
        <w:rPr>
          <w:rFonts w:hint="eastAsia"/>
        </w:rPr>
        <w:t>我不認識，請叫來對質。</w:t>
      </w:r>
      <w:r w:rsidRPr="00F3714D">
        <w:rPr>
          <w:rFonts w:hAnsi="標楷體" w:hint="eastAsia"/>
        </w:rPr>
        <w:t>」其</w:t>
      </w:r>
      <w:r w:rsidRPr="00F3714D">
        <w:rPr>
          <w:rFonts w:hint="eastAsia"/>
        </w:rPr>
        <w:t>於43年4月21日審訊時稱</w:t>
      </w:r>
      <w:r w:rsidRPr="00F3714D">
        <w:rPr>
          <w:rStyle w:val="afc"/>
          <w:szCs w:val="32"/>
        </w:rPr>
        <w:footnoteReference w:id="56"/>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你還有什麼話說</w:t>
      </w:r>
      <w:r w:rsidRPr="00F3714D">
        <w:rPr>
          <w:rFonts w:hAnsi="標楷體" w:hint="eastAsia"/>
        </w:rPr>
        <w:t>？</w:t>
      </w:r>
      <w:proofErr w:type="gramStart"/>
      <w:r w:rsidRPr="00F3714D">
        <w:rPr>
          <w:rFonts w:hint="eastAsia"/>
        </w:rPr>
        <w:t>)我沒參加</w:t>
      </w:r>
      <w:proofErr w:type="gramEnd"/>
      <w:r w:rsidRPr="00F3714D">
        <w:rPr>
          <w:rFonts w:hint="eastAsia"/>
        </w:rPr>
        <w:t>，請叫</w:t>
      </w:r>
      <w:r w:rsidRPr="00F3714D">
        <w:rPr>
          <w:rFonts w:hint="eastAsia"/>
          <w:u w:val="single"/>
        </w:rPr>
        <w:t>王</w:t>
      </w:r>
      <w:r w:rsidR="00A25037">
        <w:rPr>
          <w:rFonts w:hAnsi="標楷體" w:hint="eastAsia"/>
          <w:u w:val="single"/>
        </w:rPr>
        <w:t>○</w:t>
      </w:r>
      <w:r w:rsidRPr="00F3714D">
        <w:rPr>
          <w:rFonts w:hint="eastAsia"/>
          <w:u w:val="single"/>
        </w:rPr>
        <w:t>發</w:t>
      </w:r>
      <w:r w:rsidRPr="00F3714D">
        <w:rPr>
          <w:rFonts w:hint="eastAsia"/>
        </w:rPr>
        <w:t>來對質。</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謝</w:t>
      </w:r>
      <w:r w:rsidR="00A25037">
        <w:rPr>
          <w:rFonts w:hAnsi="標楷體" w:hint="eastAsia"/>
          <w:u w:val="single"/>
        </w:rPr>
        <w:t>○</w:t>
      </w:r>
      <w:r w:rsidRPr="00F3714D">
        <w:rPr>
          <w:rFonts w:hint="eastAsia"/>
        </w:rPr>
        <w:t>於43年4月21日審訊時稱</w:t>
      </w:r>
      <w:r w:rsidRPr="00F3714D">
        <w:rPr>
          <w:rStyle w:val="afc"/>
          <w:szCs w:val="32"/>
        </w:rPr>
        <w:footnoteReference w:id="57"/>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你對檢察官論告有何抗辯</w:t>
      </w:r>
      <w:r w:rsidRPr="00F3714D">
        <w:rPr>
          <w:rFonts w:hAnsi="標楷體" w:hint="eastAsia"/>
        </w:rPr>
        <w:t>？</w:t>
      </w:r>
      <w:proofErr w:type="gramStart"/>
      <w:r w:rsidRPr="00F3714D">
        <w:rPr>
          <w:rFonts w:hint="eastAsia"/>
        </w:rPr>
        <w:t>)</w:t>
      </w:r>
      <w:r w:rsidRPr="00F3714D">
        <w:rPr>
          <w:rFonts w:hint="eastAsia"/>
          <w:u w:val="single"/>
        </w:rPr>
        <w:t>陳</w:t>
      </w:r>
      <w:proofErr w:type="gramEnd"/>
      <w:r w:rsidR="00A25037">
        <w:rPr>
          <w:rFonts w:hAnsi="標楷體" w:hint="eastAsia"/>
          <w:u w:val="single"/>
        </w:rPr>
        <w:t>○</w:t>
      </w:r>
      <w:r w:rsidRPr="00F3714D">
        <w:rPr>
          <w:rFonts w:hint="eastAsia"/>
        </w:rPr>
        <w:t>有無帶人到我家，我根本不曉得</w:t>
      </w:r>
      <w:r w:rsidRPr="00F3714D">
        <w:rPr>
          <w:rFonts w:hAnsi="標楷體" w:hint="eastAsia"/>
        </w:rPr>
        <w:t>，可以問</w:t>
      </w:r>
      <w:r w:rsidRPr="00F3714D">
        <w:rPr>
          <w:rFonts w:hint="eastAsia"/>
          <w:u w:val="single"/>
        </w:rPr>
        <w:t>陳</w:t>
      </w:r>
      <w:r w:rsidR="00A25037">
        <w:rPr>
          <w:rFonts w:hAnsi="標楷體" w:hint="eastAsia"/>
          <w:u w:val="single"/>
        </w:rPr>
        <w:t>○</w:t>
      </w:r>
      <w:r w:rsidRPr="00F3714D">
        <w:rPr>
          <w:rFonts w:hint="eastAsia"/>
        </w:rPr>
        <w:t>。</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詹</w:t>
      </w:r>
      <w:proofErr w:type="gramEnd"/>
      <w:r w:rsidR="00A25037">
        <w:rPr>
          <w:rFonts w:hAnsi="標楷體" w:hint="eastAsia"/>
          <w:u w:val="single"/>
        </w:rPr>
        <w:t>○</w:t>
      </w:r>
      <w:r w:rsidRPr="00F3714D">
        <w:rPr>
          <w:rFonts w:hint="eastAsia"/>
          <w:u w:val="single"/>
        </w:rPr>
        <w:t>進</w:t>
      </w:r>
      <w:r w:rsidRPr="00F3714D">
        <w:rPr>
          <w:rFonts w:hint="eastAsia"/>
        </w:rPr>
        <w:t>於44年2月4日復審時稱</w:t>
      </w:r>
      <w:r w:rsidRPr="00F3714D">
        <w:rPr>
          <w:rStyle w:val="afc"/>
          <w:szCs w:val="32"/>
        </w:rPr>
        <w:footnoteReference w:id="58"/>
      </w:r>
      <w:r w:rsidRPr="00F3714D">
        <w:rPr>
          <w:rFonts w:hint="eastAsia"/>
        </w:rPr>
        <w:t>：</w:t>
      </w:r>
      <w:r w:rsidRPr="00F3714D">
        <w:rPr>
          <w:rFonts w:cstheme="minorBidi" w:hint="eastAsia"/>
          <w:bCs/>
          <w:kern w:val="2"/>
          <w:sz w:val="28"/>
          <w:szCs w:val="28"/>
        </w:rPr>
        <w:t>「</w:t>
      </w:r>
      <w:r w:rsidRPr="00F3714D">
        <w:rPr>
          <w:rFonts w:hint="eastAsia"/>
        </w:rPr>
        <w:t>(</w:t>
      </w:r>
      <w:r w:rsidRPr="00F3714D">
        <w:rPr>
          <w:rFonts w:cstheme="minorBidi" w:hint="eastAsia"/>
          <w:bCs/>
          <w:kern w:val="2"/>
        </w:rPr>
        <w:t>問：</w:t>
      </w:r>
      <w:r w:rsidRPr="00F3714D">
        <w:rPr>
          <w:rFonts w:hint="eastAsia"/>
          <w:u w:val="single"/>
        </w:rPr>
        <w:t>陳通和</w:t>
      </w:r>
      <w:r w:rsidRPr="00F3714D">
        <w:rPr>
          <w:rFonts w:hint="eastAsia"/>
        </w:rPr>
        <w:t>42年9月16日在本部保安處所供證明你參加了這自衛隊呀？</w:t>
      </w:r>
      <w:proofErr w:type="gramStart"/>
      <w:r w:rsidRPr="00F3714D">
        <w:rPr>
          <w:rFonts w:hint="eastAsia"/>
        </w:rPr>
        <w:t>)我實在沒有</w:t>
      </w:r>
      <w:proofErr w:type="gramEnd"/>
      <w:r w:rsidRPr="00F3714D">
        <w:rPr>
          <w:rFonts w:hint="eastAsia"/>
        </w:rPr>
        <w:t>，可以叫他來對質。(</w:t>
      </w:r>
      <w:r w:rsidRPr="00F3714D">
        <w:rPr>
          <w:rFonts w:cstheme="minorBidi" w:hint="eastAsia"/>
          <w:bCs/>
          <w:kern w:val="2"/>
        </w:rPr>
        <w:t>問：</w:t>
      </w:r>
      <w:r w:rsidRPr="00F3714D">
        <w:rPr>
          <w:rFonts w:hint="eastAsia"/>
        </w:rPr>
        <w:t>你對檢察官的論告有無抗辯？</w:t>
      </w:r>
      <w:proofErr w:type="gramStart"/>
      <w:r w:rsidRPr="00F3714D">
        <w:rPr>
          <w:rFonts w:hint="eastAsia"/>
        </w:rPr>
        <w:t>)請叫介紹我的人來對質</w:t>
      </w:r>
      <w:proofErr w:type="gramEnd"/>
      <w:r w:rsidRPr="00F3714D">
        <w:rPr>
          <w:rFonts w:hint="eastAsia"/>
        </w:rPr>
        <w:t>。」其於44年2月11日復審時稱</w:t>
      </w:r>
      <w:r w:rsidRPr="00F3714D">
        <w:rPr>
          <w:rStyle w:val="afc"/>
          <w:szCs w:val="32"/>
        </w:rPr>
        <w:footnoteReference w:id="59"/>
      </w:r>
      <w:r w:rsidRPr="00F3714D">
        <w:rPr>
          <w:rFonts w:hint="eastAsia"/>
        </w:rPr>
        <w:t>：</w:t>
      </w:r>
      <w:r w:rsidRPr="00F3714D">
        <w:rPr>
          <w:rFonts w:cstheme="minorBidi" w:hint="eastAsia"/>
          <w:bCs/>
          <w:kern w:val="2"/>
          <w:sz w:val="28"/>
          <w:szCs w:val="28"/>
        </w:rPr>
        <w:t>「</w:t>
      </w:r>
      <w:r w:rsidRPr="00F3714D">
        <w:rPr>
          <w:rFonts w:hint="eastAsia"/>
        </w:rPr>
        <w:t>(</w:t>
      </w:r>
      <w:r w:rsidRPr="00F3714D">
        <w:rPr>
          <w:rFonts w:cstheme="minorBidi" w:hint="eastAsia"/>
          <w:bCs/>
          <w:kern w:val="2"/>
        </w:rPr>
        <w:t>問：</w:t>
      </w:r>
      <w:r w:rsidRPr="00F3714D">
        <w:rPr>
          <w:rFonts w:hint="eastAsia"/>
        </w:rPr>
        <w:t>你對本案調查方面有無請求事項？</w:t>
      </w:r>
      <w:proofErr w:type="gramStart"/>
      <w:r w:rsidRPr="00F3714D">
        <w:rPr>
          <w:rFonts w:hint="eastAsia"/>
        </w:rPr>
        <w:t>)請叫</w:t>
      </w:r>
      <w:r w:rsidRPr="00F3714D">
        <w:rPr>
          <w:rFonts w:hint="eastAsia"/>
          <w:u w:val="single"/>
        </w:rPr>
        <w:t>陳</w:t>
      </w:r>
      <w:proofErr w:type="gramEnd"/>
      <w:r w:rsidR="00A25037">
        <w:rPr>
          <w:rFonts w:hAnsi="標楷體" w:hint="eastAsia"/>
          <w:u w:val="single"/>
        </w:rPr>
        <w:t>○</w:t>
      </w:r>
      <w:r w:rsidRPr="00F3714D">
        <w:rPr>
          <w:rFonts w:hint="eastAsia"/>
          <w:u w:val="single"/>
        </w:rPr>
        <w:t>貴</w:t>
      </w:r>
      <w:r w:rsidRPr="00F3714D">
        <w:rPr>
          <w:rFonts w:hint="eastAsia"/>
        </w:rPr>
        <w:t>來對質。」其於44年2月22日復審時稱</w:t>
      </w:r>
      <w:r w:rsidRPr="00F3714D">
        <w:rPr>
          <w:rStyle w:val="afc"/>
          <w:szCs w:val="32"/>
        </w:rPr>
        <w:footnoteReference w:id="60"/>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你說你沒有參加，有何反證？</w:t>
      </w:r>
      <w:proofErr w:type="gramStart"/>
      <w:r w:rsidRPr="00F3714D">
        <w:rPr>
          <w:rFonts w:hint="eastAsia"/>
        </w:rPr>
        <w:t>)請與</w:t>
      </w:r>
      <w:r w:rsidRPr="00F3714D">
        <w:rPr>
          <w:rFonts w:hint="eastAsia"/>
          <w:u w:val="single"/>
        </w:rPr>
        <w:t>陳</w:t>
      </w:r>
      <w:proofErr w:type="gramEnd"/>
      <w:r w:rsidR="00A25037">
        <w:rPr>
          <w:rFonts w:hAnsi="標楷體" w:hint="eastAsia"/>
          <w:u w:val="single"/>
        </w:rPr>
        <w:t>○</w:t>
      </w:r>
      <w:r w:rsidRPr="00F3714D">
        <w:rPr>
          <w:rFonts w:hint="eastAsia"/>
          <w:u w:val="single"/>
        </w:rPr>
        <w:t>貴</w:t>
      </w:r>
      <w:r w:rsidRPr="00F3714D">
        <w:rPr>
          <w:rFonts w:hint="eastAsia"/>
        </w:rPr>
        <w:t>對質。</w:t>
      </w:r>
      <w:r w:rsidRPr="00F3714D">
        <w:rPr>
          <w:rFonts w:hint="eastAsia"/>
          <w:sz w:val="28"/>
          <w:szCs w:val="28"/>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A25037">
        <w:rPr>
          <w:rFonts w:hAnsi="標楷體" w:hint="eastAsia"/>
          <w:u w:val="single"/>
        </w:rPr>
        <w:t>○</w:t>
      </w:r>
      <w:r w:rsidRPr="00F3714D">
        <w:rPr>
          <w:rFonts w:hint="eastAsia"/>
          <w:u w:val="single"/>
        </w:rPr>
        <w:t>貴</w:t>
      </w:r>
      <w:r w:rsidRPr="00F3714D">
        <w:rPr>
          <w:rFonts w:hint="eastAsia"/>
        </w:rPr>
        <w:t>於</w:t>
      </w:r>
      <w:r w:rsidRPr="00F3714D">
        <w:rPr>
          <w:rFonts w:hAnsi="標楷體" w:hint="eastAsia"/>
          <w:szCs w:val="32"/>
        </w:rPr>
        <w:t>44年7月25日</w:t>
      </w:r>
      <w:r w:rsidRPr="00F3714D">
        <w:rPr>
          <w:rFonts w:hint="eastAsia"/>
        </w:rPr>
        <w:t>復審時稱</w:t>
      </w:r>
      <w:r w:rsidRPr="00F3714D">
        <w:rPr>
          <w:rStyle w:val="afc"/>
        </w:rPr>
        <w:footnoteReference w:id="61"/>
      </w:r>
      <w:r w:rsidRPr="00F3714D">
        <w:rPr>
          <w:rFonts w:hint="eastAsia"/>
        </w:rPr>
        <w:t>：</w:t>
      </w:r>
      <w:r w:rsidRPr="00F3714D">
        <w:rPr>
          <w:rFonts w:hAnsi="標楷體" w:cstheme="minorBidi" w:hint="eastAsia"/>
          <w:bCs/>
          <w:kern w:val="2"/>
          <w:sz w:val="28"/>
          <w:szCs w:val="28"/>
        </w:rPr>
        <w:t>「</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本案經國防部發回復審，你有何證據提供調查？</w:t>
      </w:r>
      <w:proofErr w:type="gramStart"/>
      <w:r w:rsidRPr="00F3714D">
        <w:rPr>
          <w:rFonts w:hAnsi="標楷體" w:hint="eastAsia"/>
          <w:szCs w:val="32"/>
        </w:rPr>
        <w:t>)可找</w:t>
      </w:r>
      <w:r w:rsidRPr="00F3714D">
        <w:rPr>
          <w:rFonts w:hAnsi="標楷體" w:hint="eastAsia"/>
          <w:szCs w:val="32"/>
          <w:u w:val="single"/>
        </w:rPr>
        <w:t>詹</w:t>
      </w:r>
      <w:proofErr w:type="gramEnd"/>
      <w:r w:rsidR="00A25037">
        <w:rPr>
          <w:rFonts w:hAnsi="標楷體" w:hint="eastAsia"/>
          <w:u w:val="single"/>
        </w:rPr>
        <w:t>○</w:t>
      </w:r>
      <w:r w:rsidRPr="00F3714D">
        <w:rPr>
          <w:rFonts w:hAnsi="標楷體" w:hint="eastAsia"/>
          <w:szCs w:val="32"/>
          <w:u w:val="single"/>
        </w:rPr>
        <w:t>進</w:t>
      </w:r>
      <w:r w:rsidRPr="00F3714D">
        <w:rPr>
          <w:rFonts w:hAnsi="標楷體" w:hint="eastAsia"/>
          <w:szCs w:val="32"/>
        </w:rPr>
        <w:t>等來對質。」其</w:t>
      </w:r>
      <w:r w:rsidRPr="00F3714D">
        <w:rPr>
          <w:rFonts w:hint="eastAsia"/>
        </w:rPr>
        <w:t>於</w:t>
      </w:r>
      <w:r w:rsidRPr="00F3714D">
        <w:rPr>
          <w:rFonts w:hAnsi="標楷體" w:hint="eastAsia"/>
          <w:szCs w:val="32"/>
        </w:rPr>
        <w:t>44年9月9日</w:t>
      </w:r>
      <w:r w:rsidRPr="00F3714D">
        <w:rPr>
          <w:rFonts w:hint="eastAsia"/>
        </w:rPr>
        <w:t>復審時稱</w:t>
      </w:r>
      <w:r w:rsidRPr="00F3714D">
        <w:rPr>
          <w:rStyle w:val="afc"/>
        </w:rPr>
        <w:footnoteReference w:id="62"/>
      </w:r>
      <w:r w:rsidRPr="00F3714D">
        <w:rPr>
          <w:rFonts w:hint="eastAsia"/>
        </w:rPr>
        <w:t>：</w:t>
      </w:r>
      <w:r w:rsidRPr="00F3714D">
        <w:rPr>
          <w:rFonts w:hAnsi="標楷體" w:cstheme="minorBidi" w:hint="eastAsia"/>
          <w:bCs/>
          <w:kern w:val="2"/>
          <w:sz w:val="28"/>
          <w:szCs w:val="28"/>
        </w:rPr>
        <w:t>「</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：你說沒有此事，現在讀</w:t>
      </w:r>
      <w:r w:rsidRPr="00F3714D">
        <w:rPr>
          <w:rFonts w:hAnsi="標楷體" w:hint="eastAsia"/>
          <w:szCs w:val="32"/>
          <w:u w:val="single"/>
        </w:rPr>
        <w:t>李上甲</w:t>
      </w:r>
      <w:r w:rsidRPr="00F3714D">
        <w:rPr>
          <w:rFonts w:hAnsi="標楷體" w:hint="eastAsia"/>
          <w:szCs w:val="32"/>
        </w:rPr>
        <w:t>的供詞給你聽？</w:t>
      </w:r>
      <w:proofErr w:type="gramStart"/>
      <w:r w:rsidRPr="00F3714D">
        <w:rPr>
          <w:rFonts w:hAnsi="標楷體" w:hint="eastAsia"/>
          <w:szCs w:val="32"/>
        </w:rPr>
        <w:t>)</w:t>
      </w:r>
      <w:r w:rsidRPr="00F3714D">
        <w:rPr>
          <w:rFonts w:hAnsi="標楷體" w:hint="eastAsia"/>
          <w:szCs w:val="32"/>
          <w:u w:val="single"/>
        </w:rPr>
        <w:t>李</w:t>
      </w:r>
      <w:r w:rsidRPr="00F3714D">
        <w:rPr>
          <w:rFonts w:hAnsi="標楷體" w:hint="eastAsia"/>
          <w:szCs w:val="32"/>
        </w:rPr>
        <w:t>所供的都不實在</w:t>
      </w:r>
      <w:proofErr w:type="gramEnd"/>
      <w:r w:rsidRPr="00F3714D">
        <w:rPr>
          <w:rFonts w:hAnsi="標楷體" w:hint="eastAsia"/>
          <w:szCs w:val="32"/>
        </w:rPr>
        <w:t>，可找他來對質。</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你最後還有何證據提供調查？</w:t>
      </w:r>
      <w:proofErr w:type="gramStart"/>
      <w:r w:rsidRPr="00F3714D">
        <w:rPr>
          <w:rFonts w:hAnsi="標楷體" w:hint="eastAsia"/>
          <w:szCs w:val="32"/>
        </w:rPr>
        <w:t>)可找</w:t>
      </w:r>
      <w:r w:rsidRPr="00F3714D">
        <w:rPr>
          <w:rFonts w:hAnsi="標楷體" w:hint="eastAsia"/>
          <w:szCs w:val="32"/>
          <w:u w:val="single"/>
        </w:rPr>
        <w:t>李上甲</w:t>
      </w:r>
      <w:proofErr w:type="gramEnd"/>
      <w:r w:rsidRPr="00F3714D">
        <w:rPr>
          <w:rFonts w:hAnsi="標楷體" w:hint="eastAsia"/>
          <w:szCs w:val="32"/>
        </w:rPr>
        <w:t>、</w:t>
      </w:r>
      <w:r w:rsidRPr="00F3714D">
        <w:rPr>
          <w:rFonts w:hAnsi="標楷體" w:hint="eastAsia"/>
          <w:szCs w:val="32"/>
          <w:u w:val="single"/>
        </w:rPr>
        <w:t>詹</w:t>
      </w:r>
      <w:r w:rsidR="00A25037">
        <w:rPr>
          <w:rFonts w:hAnsi="標楷體" w:hint="eastAsia"/>
          <w:u w:val="single"/>
        </w:rPr>
        <w:t>○</w:t>
      </w:r>
      <w:r w:rsidRPr="00F3714D">
        <w:rPr>
          <w:rFonts w:hAnsi="標楷體" w:hint="eastAsia"/>
          <w:szCs w:val="32"/>
          <w:u w:val="single"/>
        </w:rPr>
        <w:t>進</w:t>
      </w:r>
      <w:r w:rsidRPr="00F3714D">
        <w:rPr>
          <w:rFonts w:hAnsi="標楷體" w:hint="eastAsia"/>
          <w:szCs w:val="32"/>
        </w:rPr>
        <w:t>來對質。」</w:t>
      </w:r>
    </w:p>
    <w:p w:rsidR="004F02E9" w:rsidRPr="00F3714D" w:rsidRDefault="004F02E9" w:rsidP="004F02E9">
      <w:pPr>
        <w:pStyle w:val="3"/>
        <w:numPr>
          <w:ilvl w:val="2"/>
          <w:numId w:val="1"/>
        </w:numPr>
        <w:rPr>
          <w:b/>
        </w:rPr>
      </w:pPr>
      <w:r w:rsidRPr="00F3714D">
        <w:rPr>
          <w:rFonts w:hint="eastAsia"/>
          <w:b/>
        </w:rPr>
        <w:t>玉桂嶺基地村民</w:t>
      </w:r>
      <w:proofErr w:type="gramStart"/>
      <w:r w:rsidRPr="00F3714D">
        <w:rPr>
          <w:rFonts w:hint="eastAsia"/>
          <w:b/>
          <w:kern w:val="0"/>
          <w:szCs w:val="32"/>
          <w:u w:val="single"/>
        </w:rPr>
        <w:t>詹</w:t>
      </w:r>
      <w:proofErr w:type="gramEnd"/>
      <w:r w:rsidR="00A25037" w:rsidRPr="00A25037">
        <w:rPr>
          <w:rFonts w:hAnsi="標楷體" w:hint="eastAsia"/>
          <w:b/>
          <w:u w:val="single"/>
        </w:rPr>
        <w:t>○</w:t>
      </w:r>
      <w:proofErr w:type="gramStart"/>
      <w:r w:rsidRPr="00F3714D">
        <w:rPr>
          <w:rFonts w:hint="eastAsia"/>
          <w:b/>
          <w:kern w:val="0"/>
          <w:szCs w:val="32"/>
          <w:u w:val="single"/>
        </w:rPr>
        <w:t>進</w:t>
      </w:r>
      <w:r w:rsidRPr="00F3714D">
        <w:rPr>
          <w:rFonts w:hint="eastAsia"/>
          <w:b/>
        </w:rPr>
        <w:t>經總統</w:t>
      </w:r>
      <w:proofErr w:type="gramEnd"/>
      <w:r w:rsidRPr="00F3714D">
        <w:rPr>
          <w:rFonts w:hint="eastAsia"/>
          <w:b/>
        </w:rPr>
        <w:t>以「被迫又不知匪幹姓名殊難置信」、「罪情重大應發還嚴為復審」</w:t>
      </w:r>
      <w:r w:rsidRPr="00F3714D">
        <w:rPr>
          <w:rFonts w:hAnsi="標楷體" w:hint="eastAsia"/>
          <w:b/>
        </w:rPr>
        <w:t>為</w:t>
      </w:r>
      <w:r w:rsidRPr="00F3714D">
        <w:rPr>
          <w:rFonts w:hAnsi="標楷體" w:hint="eastAsia"/>
          <w:b/>
        </w:rPr>
        <w:lastRenderedPageBreak/>
        <w:t>由，先後</w:t>
      </w:r>
      <w:r w:rsidRPr="00F3714D">
        <w:rPr>
          <w:rFonts w:hint="eastAsia"/>
          <w:b/>
        </w:rPr>
        <w:t>2次批示進行復審。該基地</w:t>
      </w:r>
      <w:r w:rsidRPr="00F3714D">
        <w:rPr>
          <w:rFonts w:hAnsi="標楷體" w:hint="eastAsia"/>
          <w:b/>
        </w:rPr>
        <w:t>在發監執行1年多之</w:t>
      </w:r>
      <w:r w:rsidRPr="00F3714D">
        <w:rPr>
          <w:rFonts w:hint="eastAsia"/>
          <w:b/>
        </w:rPr>
        <w:t>村民</w:t>
      </w:r>
      <w:r w:rsidRPr="00F3714D">
        <w:rPr>
          <w:rFonts w:hint="eastAsia"/>
          <w:b/>
          <w:kern w:val="0"/>
          <w:szCs w:val="32"/>
          <w:u w:val="single"/>
        </w:rPr>
        <w:t>陳</w:t>
      </w:r>
      <w:r w:rsidR="00A25037" w:rsidRPr="00A25037">
        <w:rPr>
          <w:rFonts w:hAnsi="標楷體" w:hint="eastAsia"/>
          <w:b/>
          <w:u w:val="single"/>
        </w:rPr>
        <w:t>○</w:t>
      </w:r>
      <w:proofErr w:type="gramStart"/>
      <w:r w:rsidRPr="00F3714D">
        <w:rPr>
          <w:rFonts w:hint="eastAsia"/>
          <w:b/>
          <w:kern w:val="0"/>
          <w:szCs w:val="32"/>
          <w:u w:val="single"/>
        </w:rPr>
        <w:t>貴</w:t>
      </w:r>
      <w:r w:rsidRPr="00F3714D">
        <w:rPr>
          <w:rFonts w:hint="eastAsia"/>
          <w:b/>
        </w:rPr>
        <w:t>經總統</w:t>
      </w:r>
      <w:proofErr w:type="gramEnd"/>
      <w:r w:rsidRPr="00F3714D">
        <w:rPr>
          <w:rFonts w:hint="eastAsia"/>
          <w:b/>
        </w:rPr>
        <w:t>以</w:t>
      </w:r>
      <w:r w:rsidRPr="00F3714D">
        <w:rPr>
          <w:rFonts w:hAnsi="標楷體" w:hint="eastAsia"/>
          <w:b/>
        </w:rPr>
        <w:t>「據自首匪幹</w:t>
      </w:r>
      <w:r w:rsidRPr="00F3714D">
        <w:rPr>
          <w:rFonts w:hint="eastAsia"/>
          <w:b/>
          <w:u w:val="single"/>
        </w:rPr>
        <w:t>陳通和</w:t>
      </w:r>
      <w:r w:rsidRPr="00F3714D">
        <w:rPr>
          <w:rFonts w:hint="eastAsia"/>
          <w:b/>
        </w:rPr>
        <w:t>、</w:t>
      </w:r>
      <w:r w:rsidRPr="00F3714D">
        <w:rPr>
          <w:rFonts w:hint="eastAsia"/>
          <w:b/>
          <w:u w:val="single"/>
        </w:rPr>
        <w:t>李上甲</w:t>
      </w:r>
      <w:r w:rsidRPr="00F3714D">
        <w:rPr>
          <w:rFonts w:hAnsi="標楷體" w:hint="eastAsia"/>
          <w:b/>
        </w:rPr>
        <w:t>具結證稱另案被告</w:t>
      </w:r>
      <w:proofErr w:type="gramStart"/>
      <w:r w:rsidRPr="00F3714D">
        <w:rPr>
          <w:rFonts w:hint="eastAsia"/>
          <w:b/>
          <w:u w:val="single"/>
        </w:rPr>
        <w:t>詹</w:t>
      </w:r>
      <w:proofErr w:type="gramEnd"/>
      <w:r w:rsidR="00A25037" w:rsidRPr="00A25037">
        <w:rPr>
          <w:rFonts w:hAnsi="標楷體" w:hint="eastAsia"/>
          <w:b/>
          <w:u w:val="single"/>
        </w:rPr>
        <w:t>○</w:t>
      </w:r>
      <w:r w:rsidRPr="00F3714D">
        <w:rPr>
          <w:rFonts w:hint="eastAsia"/>
          <w:b/>
          <w:u w:val="single"/>
        </w:rPr>
        <w:t>進</w:t>
      </w:r>
      <w:r w:rsidRPr="00F3714D">
        <w:rPr>
          <w:rFonts w:hAnsi="標楷體" w:hint="eastAsia"/>
          <w:b/>
        </w:rPr>
        <w:t>實係</w:t>
      </w:r>
      <w:r w:rsidRPr="00F3714D">
        <w:rPr>
          <w:rFonts w:hint="eastAsia"/>
          <w:b/>
          <w:u w:val="single"/>
        </w:rPr>
        <w:t>陳</w:t>
      </w:r>
      <w:r w:rsidR="00A25037" w:rsidRPr="00A25037">
        <w:rPr>
          <w:rFonts w:hAnsi="標楷體" w:hint="eastAsia"/>
          <w:b/>
          <w:u w:val="single"/>
        </w:rPr>
        <w:t>○</w:t>
      </w:r>
      <w:r w:rsidRPr="00F3714D">
        <w:rPr>
          <w:rFonts w:hint="eastAsia"/>
          <w:b/>
          <w:u w:val="single"/>
        </w:rPr>
        <w:t>貴</w:t>
      </w:r>
      <w:r w:rsidRPr="00F3714D">
        <w:rPr>
          <w:rFonts w:hAnsi="標楷體" w:hint="eastAsia"/>
          <w:b/>
        </w:rPr>
        <w:t>於40年9月吸收參加匪黨組織」為由</w:t>
      </w:r>
      <w:r w:rsidRPr="00F3714D">
        <w:rPr>
          <w:rFonts w:hint="eastAsia"/>
          <w:b/>
        </w:rPr>
        <w:t>批示進行復審。保安司令部漠視其2人之抗辯及對質請求，將</w:t>
      </w:r>
      <w:proofErr w:type="gramStart"/>
      <w:r w:rsidRPr="00F3714D">
        <w:rPr>
          <w:rFonts w:hint="eastAsia"/>
          <w:b/>
          <w:u w:val="single"/>
        </w:rPr>
        <w:t>詹</w:t>
      </w:r>
      <w:proofErr w:type="gramEnd"/>
      <w:r w:rsidR="00A25037" w:rsidRPr="00A25037">
        <w:rPr>
          <w:rFonts w:hAnsi="標楷體" w:hint="eastAsia"/>
          <w:b/>
          <w:u w:val="single"/>
        </w:rPr>
        <w:t>○</w:t>
      </w:r>
      <w:r w:rsidRPr="00F3714D">
        <w:rPr>
          <w:rFonts w:hint="eastAsia"/>
          <w:b/>
          <w:u w:val="single"/>
        </w:rPr>
        <w:t>進</w:t>
      </w:r>
      <w:r w:rsidRPr="00F3714D">
        <w:rPr>
          <w:rFonts w:hint="eastAsia"/>
          <w:b/>
        </w:rPr>
        <w:t>之</w:t>
      </w:r>
      <w:r w:rsidRPr="00F3714D">
        <w:rPr>
          <w:rFonts w:hint="eastAsia"/>
          <w:b/>
          <w:kern w:val="0"/>
          <w:szCs w:val="32"/>
        </w:rPr>
        <w:t>裁定感化改判有期徒刑10年後，再</w:t>
      </w:r>
      <w:r w:rsidRPr="00F3714D">
        <w:rPr>
          <w:rFonts w:hint="eastAsia"/>
          <w:b/>
        </w:rPr>
        <w:t>改判12年，將</w:t>
      </w:r>
      <w:r w:rsidRPr="00F3714D">
        <w:rPr>
          <w:rFonts w:hint="eastAsia"/>
          <w:b/>
          <w:u w:val="single"/>
        </w:rPr>
        <w:t>陳</w:t>
      </w:r>
      <w:r w:rsidR="00A25037" w:rsidRPr="00A25037">
        <w:rPr>
          <w:rFonts w:hAnsi="標楷體" w:hint="eastAsia"/>
          <w:b/>
          <w:u w:val="single"/>
        </w:rPr>
        <w:t>○</w:t>
      </w:r>
      <w:r w:rsidRPr="00F3714D">
        <w:rPr>
          <w:rFonts w:hint="eastAsia"/>
          <w:b/>
          <w:u w:val="single"/>
        </w:rPr>
        <w:t>貴</w:t>
      </w:r>
      <w:r w:rsidRPr="00F3714D">
        <w:rPr>
          <w:rFonts w:hint="eastAsia"/>
          <w:b/>
        </w:rPr>
        <w:t>之判決有期徒刑10年改判死刑、褫奪公權5年改判終身，全部</w:t>
      </w:r>
      <w:proofErr w:type="gramStart"/>
      <w:r w:rsidRPr="00F3714D">
        <w:rPr>
          <w:rFonts w:hint="eastAsia"/>
          <w:b/>
        </w:rPr>
        <w:t>財產除酌留</w:t>
      </w:r>
      <w:proofErr w:type="gramEnd"/>
      <w:r w:rsidRPr="00F3714D">
        <w:rPr>
          <w:rFonts w:hint="eastAsia"/>
          <w:b/>
        </w:rPr>
        <w:t>其家屬必須生活費外沒收：</w:t>
      </w:r>
    </w:p>
    <w:p w:rsidR="004F02E9" w:rsidRPr="00F3714D" w:rsidRDefault="004F02E9" w:rsidP="004F02E9">
      <w:pPr>
        <w:pStyle w:val="4"/>
        <w:numPr>
          <w:ilvl w:val="3"/>
          <w:numId w:val="1"/>
        </w:numPr>
        <w:ind w:left="1680" w:hanging="504"/>
      </w:pPr>
      <w:r w:rsidRPr="00F3714D">
        <w:rPr>
          <w:rFonts w:hint="eastAsia"/>
        </w:rPr>
        <w:t>19年3月24日公布施行之陸海空軍審判法第44條規定：「總司令或軍政部長、海軍部長或該管最高級長官認軍法會審有判決不當之宣告者</w:t>
      </w:r>
      <w:proofErr w:type="gramStart"/>
      <w:r w:rsidRPr="00F3714D">
        <w:rPr>
          <w:rFonts w:hint="eastAsia"/>
        </w:rPr>
        <w:t>得令復審</w:t>
      </w:r>
      <w:proofErr w:type="gramEnd"/>
      <w:r w:rsidRPr="00F3714D">
        <w:rPr>
          <w:rFonts w:hint="eastAsia"/>
        </w:rPr>
        <w:t>。」第45條規定：「有左列各款情事之</w:t>
      </w:r>
      <w:proofErr w:type="gramStart"/>
      <w:r w:rsidRPr="00F3714D">
        <w:rPr>
          <w:rFonts w:hint="eastAsia"/>
        </w:rPr>
        <w:t>一</w:t>
      </w:r>
      <w:proofErr w:type="gramEnd"/>
      <w:r w:rsidRPr="00F3714D">
        <w:rPr>
          <w:rFonts w:hint="eastAsia"/>
        </w:rPr>
        <w:t>者，於宣告判決後，被告人得為復審</w:t>
      </w:r>
      <w:proofErr w:type="gramStart"/>
      <w:r w:rsidRPr="00F3714D">
        <w:rPr>
          <w:rFonts w:hint="eastAsia"/>
        </w:rPr>
        <w:t>之呈訴</w:t>
      </w:r>
      <w:proofErr w:type="gramEnd"/>
      <w:r w:rsidRPr="00F3714D">
        <w:rPr>
          <w:rFonts w:hint="eastAsia"/>
        </w:rPr>
        <w:t>，被告人死亡者，得由親屬為之。一、同一案件別有人已受刑之宣告而非共犯者。二、因他人誣告而其人已受刑之宣告而非共犯者。三、為判決基礎之證據已經確定判決證明其偽造或變造者。四、因發現其他確實證據足認被告人應受無罪之判決者。」第50條規定：「因被告人</w:t>
      </w:r>
      <w:proofErr w:type="gramStart"/>
      <w:r w:rsidRPr="00F3714D">
        <w:rPr>
          <w:rFonts w:hint="eastAsia"/>
        </w:rPr>
        <w:t>之呈訴而</w:t>
      </w:r>
      <w:proofErr w:type="gramEnd"/>
      <w:r w:rsidRPr="00F3714D">
        <w:rPr>
          <w:rFonts w:hint="eastAsia"/>
        </w:rPr>
        <w:t>復審者其判決之刑，不得較原判決為重。」第51條第1項及第3項規定：「</w:t>
      </w:r>
      <w:proofErr w:type="gramStart"/>
      <w:r w:rsidRPr="00F3714D">
        <w:rPr>
          <w:rFonts w:hint="eastAsia"/>
        </w:rPr>
        <w:t>凡呈訴復審應遞呈於</w:t>
      </w:r>
      <w:proofErr w:type="gramEnd"/>
      <w:r w:rsidRPr="00F3714D">
        <w:rPr>
          <w:rFonts w:hint="eastAsia"/>
        </w:rPr>
        <w:t>管轄該軍法會審之最高級長官，如在高等軍法會審</w:t>
      </w:r>
      <w:proofErr w:type="gramStart"/>
      <w:r w:rsidRPr="00F3714D">
        <w:rPr>
          <w:rFonts w:hint="eastAsia"/>
        </w:rPr>
        <w:t>應遞呈於</w:t>
      </w:r>
      <w:proofErr w:type="gramEnd"/>
      <w:r w:rsidRPr="00F3714D">
        <w:rPr>
          <w:rFonts w:hint="eastAsia"/>
        </w:rPr>
        <w:t>總司令部或軍政部、海軍部(第1項)。被告人或其親屬</w:t>
      </w:r>
      <w:proofErr w:type="gramStart"/>
      <w:r w:rsidRPr="00F3714D">
        <w:rPr>
          <w:rFonts w:hint="eastAsia"/>
        </w:rPr>
        <w:t>呈訴復</w:t>
      </w:r>
      <w:proofErr w:type="gramEnd"/>
      <w:r w:rsidRPr="00F3714D">
        <w:rPr>
          <w:rFonts w:hint="eastAsia"/>
        </w:rPr>
        <w:t>審者，應具理由書呈由軍法官附加意見書，經長官核定呈送總司令部或軍政部、</w:t>
      </w:r>
      <w:proofErr w:type="gramStart"/>
      <w:r w:rsidRPr="00F3714D">
        <w:rPr>
          <w:rFonts w:hint="eastAsia"/>
        </w:rPr>
        <w:t>海軍部或該</w:t>
      </w:r>
      <w:proofErr w:type="gramEnd"/>
      <w:r w:rsidRPr="00F3714D">
        <w:rPr>
          <w:rFonts w:hint="eastAsia"/>
        </w:rPr>
        <w:t>管最高長官(第3項)。」第52條規定：「總司令部或</w:t>
      </w:r>
      <w:proofErr w:type="gramStart"/>
      <w:r w:rsidRPr="00F3714D">
        <w:rPr>
          <w:rFonts w:hint="eastAsia"/>
        </w:rPr>
        <w:t>軍政部或各</w:t>
      </w:r>
      <w:proofErr w:type="gramEnd"/>
      <w:r w:rsidRPr="00F3714D">
        <w:rPr>
          <w:rFonts w:hint="eastAsia"/>
        </w:rPr>
        <w:t>該最高級</w:t>
      </w:r>
      <w:proofErr w:type="gramStart"/>
      <w:r w:rsidRPr="00F3714D">
        <w:rPr>
          <w:rFonts w:hint="eastAsia"/>
        </w:rPr>
        <w:t>長官受復審之呈訴後</w:t>
      </w:r>
      <w:proofErr w:type="gramEnd"/>
      <w:r w:rsidRPr="00F3714D">
        <w:rPr>
          <w:rFonts w:hint="eastAsia"/>
        </w:rPr>
        <w:t>，如認為</w:t>
      </w:r>
      <w:proofErr w:type="gramStart"/>
      <w:r w:rsidRPr="00F3714D">
        <w:rPr>
          <w:rFonts w:hint="eastAsia"/>
        </w:rPr>
        <w:t>應行復審</w:t>
      </w:r>
      <w:proofErr w:type="gramEnd"/>
      <w:r w:rsidRPr="00F3714D">
        <w:rPr>
          <w:rFonts w:hint="eastAsia"/>
        </w:rPr>
        <w:t>或由該管長官呈請復審時，應即令復審。」依上開規定，被告依第50條規定而</w:t>
      </w:r>
      <w:proofErr w:type="gramStart"/>
      <w:r w:rsidRPr="00F3714D">
        <w:rPr>
          <w:rFonts w:hint="eastAsia"/>
        </w:rPr>
        <w:t>呈訴復</w:t>
      </w:r>
      <w:proofErr w:type="gramEnd"/>
      <w:r w:rsidRPr="00F3714D">
        <w:rPr>
          <w:rFonts w:hint="eastAsia"/>
        </w:rPr>
        <w:lastRenderedPageBreak/>
        <w:t>審者，雖然不能判處較原判決更重之刑，但依第50條規定，必須經總司令部或</w:t>
      </w:r>
      <w:proofErr w:type="gramStart"/>
      <w:r w:rsidRPr="00F3714D">
        <w:rPr>
          <w:rFonts w:hint="eastAsia"/>
        </w:rPr>
        <w:t>軍政部或各</w:t>
      </w:r>
      <w:proofErr w:type="gramEnd"/>
      <w:r w:rsidRPr="00F3714D">
        <w:rPr>
          <w:rFonts w:hint="eastAsia"/>
        </w:rPr>
        <w:t>該最高級長官許可後，始得進行復審程序。然而，經總司令或軍政部長、海軍部長或該管最高級長官認軍法會審有判決不當</w:t>
      </w:r>
      <w:proofErr w:type="gramStart"/>
      <w:r w:rsidRPr="00F3714D">
        <w:rPr>
          <w:rFonts w:hint="eastAsia"/>
        </w:rPr>
        <w:t>而令復審</w:t>
      </w:r>
      <w:proofErr w:type="gramEnd"/>
      <w:r w:rsidRPr="00F3714D">
        <w:rPr>
          <w:rFonts w:hint="eastAsia"/>
        </w:rPr>
        <w:t>者，得較原判決為重之刑罰。</w:t>
      </w:r>
    </w:p>
    <w:p w:rsidR="004F02E9" w:rsidRPr="00F3714D" w:rsidRDefault="004F02E9" w:rsidP="004F02E9">
      <w:pPr>
        <w:pStyle w:val="4"/>
        <w:numPr>
          <w:ilvl w:val="3"/>
          <w:numId w:val="1"/>
        </w:numPr>
        <w:ind w:left="1680" w:hanging="504"/>
      </w:pPr>
      <w:r w:rsidRPr="00F3714D">
        <w:rPr>
          <w:rFonts w:hint="eastAsia"/>
        </w:rPr>
        <w:t>玉桂嶺村民</w:t>
      </w:r>
      <w:proofErr w:type="gramStart"/>
      <w:r w:rsidR="00A25037">
        <w:rPr>
          <w:rFonts w:hint="eastAsia"/>
          <w:u w:val="single"/>
        </w:rPr>
        <w:t>詹</w:t>
      </w:r>
      <w:proofErr w:type="gramEnd"/>
      <w:r w:rsidR="00A25037">
        <w:rPr>
          <w:rFonts w:hint="eastAsia"/>
          <w:u w:val="single"/>
        </w:rPr>
        <w:t>○進</w:t>
      </w:r>
      <w:r w:rsidRPr="00F3714D">
        <w:rPr>
          <w:rFonts w:hAnsi="標楷體" w:hint="eastAsia"/>
        </w:rPr>
        <w:t>、</w:t>
      </w:r>
      <w:r w:rsidR="00A25037">
        <w:rPr>
          <w:rFonts w:hint="eastAsia"/>
          <w:u w:val="single"/>
        </w:rPr>
        <w:t>陳○</w:t>
      </w:r>
      <w:proofErr w:type="gramStart"/>
      <w:r w:rsidR="00A25037">
        <w:rPr>
          <w:rFonts w:hint="eastAsia"/>
          <w:u w:val="single"/>
        </w:rPr>
        <w:t>貴</w:t>
      </w:r>
      <w:r w:rsidRPr="00F3714D">
        <w:rPr>
          <w:rFonts w:hint="eastAsia"/>
        </w:rPr>
        <w:t>案復</w:t>
      </w:r>
      <w:proofErr w:type="gramEnd"/>
      <w:r w:rsidRPr="00F3714D">
        <w:rPr>
          <w:rFonts w:hint="eastAsia"/>
        </w:rPr>
        <w:t>審過程如下</w:t>
      </w:r>
      <w:r w:rsidRPr="00F3714D">
        <w:rPr>
          <w:rFonts w:hAnsi="標楷體" w:hint="eastAsia"/>
        </w:rPr>
        <w:t>：</w:t>
      </w:r>
    </w:p>
    <w:tbl>
      <w:tblPr>
        <w:tblStyle w:val="af6"/>
        <w:tblW w:w="0" w:type="auto"/>
        <w:tblInd w:w="1360" w:type="dxa"/>
        <w:tblLook w:val="04A0" w:firstRow="1" w:lastRow="0" w:firstColumn="1" w:lastColumn="0" w:noHBand="0" w:noVBand="1"/>
      </w:tblPr>
      <w:tblGrid>
        <w:gridCol w:w="1497"/>
        <w:gridCol w:w="4339"/>
        <w:gridCol w:w="1843"/>
      </w:tblGrid>
      <w:tr w:rsidR="004F02E9" w:rsidRPr="00F3714D" w:rsidTr="00294D93">
        <w:trPr>
          <w:tblHeader/>
        </w:trPr>
        <w:tc>
          <w:tcPr>
            <w:tcW w:w="1497" w:type="dxa"/>
            <w:shd w:val="clear" w:color="auto" w:fill="auto"/>
          </w:tcPr>
          <w:p w:rsidR="004F02E9" w:rsidRPr="00F3714D" w:rsidRDefault="004F02E9" w:rsidP="00294D93">
            <w:pPr>
              <w:spacing w:line="420" w:lineRule="exact"/>
              <w:jc w:val="distribute"/>
              <w:rPr>
                <w:rFonts w:hAnsi="標楷體"/>
                <w:sz w:val="30"/>
                <w:szCs w:val="30"/>
              </w:rPr>
            </w:pPr>
            <w:r w:rsidRPr="00F3714D">
              <w:rPr>
                <w:rFonts w:hAnsi="標楷體" w:hint="eastAsia"/>
                <w:sz w:val="30"/>
                <w:szCs w:val="30"/>
              </w:rPr>
              <w:t>時間</w:t>
            </w:r>
          </w:p>
        </w:tc>
        <w:tc>
          <w:tcPr>
            <w:tcW w:w="4339" w:type="dxa"/>
            <w:shd w:val="clear" w:color="auto" w:fill="auto"/>
          </w:tcPr>
          <w:p w:rsidR="004F02E9" w:rsidRPr="00F3714D" w:rsidRDefault="004F02E9" w:rsidP="00294D93">
            <w:pPr>
              <w:spacing w:line="420" w:lineRule="exact"/>
              <w:jc w:val="distribute"/>
              <w:rPr>
                <w:rFonts w:hAnsi="標楷體"/>
                <w:sz w:val="30"/>
                <w:szCs w:val="30"/>
              </w:rPr>
            </w:pPr>
            <w:r w:rsidRPr="00F3714D">
              <w:rPr>
                <w:rFonts w:hAnsi="標楷體" w:hint="eastAsia"/>
                <w:sz w:val="30"/>
                <w:szCs w:val="30"/>
              </w:rPr>
              <w:t>事件</w:t>
            </w:r>
          </w:p>
        </w:tc>
        <w:tc>
          <w:tcPr>
            <w:tcW w:w="1843" w:type="dxa"/>
            <w:shd w:val="clear" w:color="auto" w:fill="auto"/>
          </w:tcPr>
          <w:p w:rsidR="004F02E9" w:rsidRPr="00F3714D" w:rsidRDefault="004F02E9" w:rsidP="00294D93">
            <w:pPr>
              <w:spacing w:line="420" w:lineRule="exact"/>
              <w:jc w:val="distribute"/>
              <w:rPr>
                <w:rFonts w:hAnsi="標楷體"/>
                <w:sz w:val="30"/>
                <w:szCs w:val="30"/>
              </w:rPr>
            </w:pPr>
            <w:r w:rsidRPr="00F3714D">
              <w:rPr>
                <w:rFonts w:hAnsi="標楷體" w:hint="eastAsia"/>
                <w:sz w:val="30"/>
                <w:szCs w:val="30"/>
              </w:rPr>
              <w:t>說明</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42/3/7</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保密局訊問</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42/5/6</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保密局訊問</w:t>
            </w:r>
            <w:r w:rsidR="00A25037">
              <w:rPr>
                <w:rFonts w:hAnsi="標楷體" w:hint="eastAsia"/>
                <w:sz w:val="30"/>
                <w:szCs w:val="30"/>
                <w:u w:val="single"/>
              </w:rPr>
              <w:t>陳○貴</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rPr>
          <w:trHeight w:val="724"/>
        </w:trPr>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43/1/21</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軍事檢察官起訴</w:t>
            </w:r>
            <w:r w:rsidR="00A25037">
              <w:rPr>
                <w:rFonts w:hAnsi="標楷體" w:hint="eastAsia"/>
                <w:sz w:val="30"/>
                <w:szCs w:val="30"/>
                <w:u w:val="single"/>
              </w:rPr>
              <w:t>陳○</w:t>
            </w:r>
            <w:r w:rsidRPr="00F3714D">
              <w:rPr>
                <w:rFonts w:hAnsi="標楷體" w:hint="eastAsia"/>
                <w:sz w:val="30"/>
                <w:szCs w:val="30"/>
              </w:rPr>
              <w:t>、</w:t>
            </w:r>
            <w:r w:rsidR="00A25037">
              <w:rPr>
                <w:rFonts w:hAnsi="標楷體" w:hint="eastAsia"/>
                <w:sz w:val="30"/>
                <w:szCs w:val="30"/>
                <w:u w:val="single"/>
              </w:rPr>
              <w:t>陳○財</w:t>
            </w:r>
            <w:r w:rsidRPr="00F3714D">
              <w:rPr>
                <w:rFonts w:hAnsi="標楷體" w:hint="eastAsia"/>
                <w:sz w:val="30"/>
                <w:szCs w:val="30"/>
              </w:rPr>
              <w:t>、</w:t>
            </w:r>
            <w:r w:rsidR="00A25037">
              <w:rPr>
                <w:rFonts w:hAnsi="標楷體" w:hint="eastAsia"/>
                <w:sz w:val="30"/>
                <w:szCs w:val="30"/>
                <w:u w:val="single"/>
              </w:rPr>
              <w:t>黃○源</w:t>
            </w:r>
            <w:r w:rsidRPr="00F3714D">
              <w:rPr>
                <w:rFonts w:hAnsi="標楷體" w:hint="eastAsia"/>
                <w:sz w:val="30"/>
                <w:szCs w:val="30"/>
              </w:rPr>
              <w:t>、</w:t>
            </w:r>
            <w:r w:rsidR="00A25037">
              <w:rPr>
                <w:rFonts w:hAnsi="標楷體" w:hint="eastAsia"/>
                <w:sz w:val="30"/>
                <w:szCs w:val="30"/>
                <w:u w:val="single"/>
              </w:rPr>
              <w:t>黃○送</w:t>
            </w:r>
            <w:r w:rsidRPr="00F3714D">
              <w:rPr>
                <w:rFonts w:hAnsi="標楷體" w:hint="eastAsia"/>
                <w:sz w:val="30"/>
                <w:szCs w:val="30"/>
              </w:rPr>
              <w:t>、</w:t>
            </w:r>
            <w:r w:rsidR="00A25037">
              <w:rPr>
                <w:rFonts w:hAnsi="標楷體" w:hint="eastAsia"/>
                <w:sz w:val="30"/>
                <w:szCs w:val="30"/>
                <w:u w:val="single"/>
              </w:rPr>
              <w:t>陳○貴</w:t>
            </w:r>
            <w:r w:rsidRPr="00F3714D">
              <w:rPr>
                <w:rFonts w:hAnsi="標楷體" w:hint="eastAsia"/>
                <w:sz w:val="30"/>
                <w:szCs w:val="30"/>
              </w:rPr>
              <w:t>、</w:t>
            </w:r>
            <w:r w:rsidR="004457BC">
              <w:rPr>
                <w:rFonts w:hAnsi="標楷體" w:hint="eastAsia"/>
                <w:sz w:val="30"/>
                <w:szCs w:val="30"/>
                <w:u w:val="single"/>
              </w:rPr>
              <w:t>陳○河</w:t>
            </w:r>
            <w:r w:rsidRPr="00F3714D">
              <w:rPr>
                <w:rFonts w:hAnsi="標楷體" w:hint="eastAsia"/>
                <w:sz w:val="30"/>
                <w:szCs w:val="30"/>
              </w:rPr>
              <w:t>、</w:t>
            </w:r>
            <w:r w:rsidR="004457BC">
              <w:rPr>
                <w:rFonts w:hAnsi="標楷體" w:hint="eastAsia"/>
                <w:sz w:val="30"/>
                <w:szCs w:val="30"/>
                <w:u w:val="single"/>
              </w:rPr>
              <w:t>闕○田</w:t>
            </w:r>
            <w:r w:rsidRPr="00F3714D">
              <w:rPr>
                <w:rFonts w:hAnsi="標楷體" w:hint="eastAsia"/>
                <w:sz w:val="30"/>
                <w:szCs w:val="30"/>
              </w:rPr>
              <w:t>、</w:t>
            </w:r>
            <w:r w:rsidRPr="00F3714D">
              <w:rPr>
                <w:rFonts w:hAnsi="標楷體" w:hint="eastAsia"/>
                <w:sz w:val="30"/>
                <w:szCs w:val="30"/>
                <w:u w:val="single"/>
              </w:rPr>
              <w:t>陳</w:t>
            </w:r>
            <w:r w:rsidR="004457BC">
              <w:rPr>
                <w:rFonts w:hAnsi="標楷體" w:hint="eastAsia"/>
                <w:sz w:val="30"/>
                <w:szCs w:val="30"/>
                <w:u w:val="single"/>
              </w:rPr>
              <w:t>○</w:t>
            </w:r>
            <w:r w:rsidRPr="00F3714D">
              <w:rPr>
                <w:rFonts w:hAnsi="標楷體" w:hint="eastAsia"/>
                <w:sz w:val="30"/>
                <w:szCs w:val="30"/>
                <w:u w:val="single"/>
              </w:rPr>
              <w:t>傳</w:t>
            </w:r>
            <w:r w:rsidRPr="00F3714D">
              <w:rPr>
                <w:rFonts w:hAnsi="標楷體" w:hint="eastAsia"/>
                <w:sz w:val="30"/>
                <w:szCs w:val="30"/>
              </w:rPr>
              <w:t>、</w:t>
            </w:r>
            <w:r w:rsidRPr="00F3714D">
              <w:rPr>
                <w:rFonts w:hAnsi="標楷體" w:hint="eastAsia"/>
                <w:sz w:val="30"/>
                <w:szCs w:val="30"/>
                <w:u w:val="single"/>
              </w:rPr>
              <w:t>陳</w:t>
            </w:r>
            <w:r w:rsidR="004457BC">
              <w:rPr>
                <w:rFonts w:hAnsi="標楷體" w:hint="eastAsia"/>
                <w:sz w:val="30"/>
                <w:szCs w:val="30"/>
                <w:u w:val="single"/>
              </w:rPr>
              <w:t>○</w:t>
            </w:r>
            <w:r w:rsidRPr="00F3714D">
              <w:rPr>
                <w:rFonts w:hAnsi="標楷體" w:hint="eastAsia"/>
                <w:sz w:val="30"/>
                <w:szCs w:val="30"/>
                <w:u w:val="single"/>
              </w:rPr>
              <w:t>義</w:t>
            </w:r>
            <w:r w:rsidRPr="00F3714D">
              <w:rPr>
                <w:rFonts w:hAnsi="標楷體" w:hint="eastAsia"/>
                <w:sz w:val="30"/>
                <w:szCs w:val="30"/>
              </w:rPr>
              <w:t>、</w:t>
            </w:r>
            <w:r w:rsidRPr="00F3714D">
              <w:rPr>
                <w:rFonts w:hAnsi="標楷體" w:hint="eastAsia"/>
                <w:sz w:val="30"/>
                <w:szCs w:val="30"/>
                <w:u w:val="single"/>
              </w:rPr>
              <w:t>謝</w:t>
            </w:r>
            <w:r w:rsidR="004457BC">
              <w:rPr>
                <w:rFonts w:hAnsi="標楷體" w:hint="eastAsia"/>
                <w:sz w:val="30"/>
                <w:szCs w:val="30"/>
                <w:u w:val="single"/>
              </w:rPr>
              <w:t>○</w:t>
            </w:r>
            <w:r w:rsidRPr="00F3714D">
              <w:rPr>
                <w:rFonts w:hAnsi="標楷體" w:hint="eastAsia"/>
                <w:sz w:val="30"/>
                <w:szCs w:val="30"/>
              </w:rPr>
              <w:t>、</w:t>
            </w:r>
            <w:r w:rsidRPr="00F3714D">
              <w:rPr>
                <w:rFonts w:hAnsi="標楷體" w:hint="eastAsia"/>
                <w:sz w:val="30"/>
                <w:szCs w:val="30"/>
                <w:u w:val="single"/>
              </w:rPr>
              <w:t>謝</w:t>
            </w:r>
            <w:r w:rsidR="004457BC">
              <w:rPr>
                <w:rFonts w:hAnsi="標楷體" w:hint="eastAsia"/>
                <w:sz w:val="30"/>
                <w:szCs w:val="30"/>
                <w:u w:val="single"/>
              </w:rPr>
              <w:t>○</w:t>
            </w:r>
            <w:r w:rsidRPr="00F3714D">
              <w:rPr>
                <w:rFonts w:hAnsi="標楷體" w:hint="eastAsia"/>
                <w:sz w:val="30"/>
                <w:szCs w:val="30"/>
              </w:rPr>
              <w:t>、</w:t>
            </w:r>
            <w:r w:rsidRPr="00F3714D">
              <w:rPr>
                <w:rFonts w:hAnsi="標楷體" w:hint="eastAsia"/>
                <w:sz w:val="30"/>
                <w:szCs w:val="30"/>
                <w:u w:val="single"/>
              </w:rPr>
              <w:t>謝</w:t>
            </w:r>
            <w:r w:rsidR="004457BC">
              <w:rPr>
                <w:rFonts w:hAnsi="標楷體" w:hint="eastAsia"/>
                <w:sz w:val="30"/>
                <w:szCs w:val="30"/>
                <w:u w:val="single"/>
              </w:rPr>
              <w:t>○</w:t>
            </w:r>
            <w:r w:rsidRPr="00F3714D">
              <w:rPr>
                <w:rFonts w:hAnsi="標楷體" w:hint="eastAsia"/>
                <w:sz w:val="30"/>
                <w:szCs w:val="30"/>
              </w:rPr>
              <w:t>共12人</w:t>
            </w:r>
            <w:r w:rsidRPr="00F3714D">
              <w:rPr>
                <w:rStyle w:val="afc"/>
                <w:rFonts w:hAnsi="標楷體"/>
                <w:sz w:val="30"/>
                <w:szCs w:val="30"/>
              </w:rPr>
              <w:footnoteReference w:id="63"/>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43/2/1</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軍事檢察官聲請</w:t>
            </w:r>
            <w:r w:rsidR="00A25037">
              <w:rPr>
                <w:rFonts w:hAnsi="標楷體" w:hint="eastAsia"/>
                <w:sz w:val="30"/>
                <w:szCs w:val="30"/>
                <w:u w:val="single"/>
              </w:rPr>
              <w:t>黃○波</w:t>
            </w:r>
            <w:r w:rsidRPr="00F3714D">
              <w:rPr>
                <w:rFonts w:hAnsi="標楷體" w:hint="eastAsia"/>
                <w:sz w:val="30"/>
                <w:szCs w:val="30"/>
              </w:rPr>
              <w:t>、</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w:t>
            </w:r>
            <w:r w:rsidR="00A25037">
              <w:rPr>
                <w:rFonts w:hAnsi="標楷體" w:hint="eastAsia"/>
                <w:sz w:val="30"/>
                <w:szCs w:val="30"/>
                <w:u w:val="single"/>
              </w:rPr>
              <w:t>陳○義</w:t>
            </w:r>
            <w:r w:rsidRPr="00F3714D">
              <w:rPr>
                <w:rFonts w:hAnsi="標楷體" w:hint="eastAsia"/>
                <w:sz w:val="30"/>
                <w:szCs w:val="30"/>
              </w:rPr>
              <w:t>、</w:t>
            </w:r>
            <w:r w:rsidR="00A25037">
              <w:rPr>
                <w:rFonts w:hAnsi="標楷體" w:hint="eastAsia"/>
                <w:sz w:val="30"/>
                <w:szCs w:val="30"/>
                <w:u w:val="single"/>
              </w:rPr>
              <w:t>黃○</w:t>
            </w:r>
            <w:proofErr w:type="gramStart"/>
            <w:r w:rsidR="00A25037">
              <w:rPr>
                <w:rFonts w:hAnsi="標楷體" w:hint="eastAsia"/>
                <w:sz w:val="30"/>
                <w:szCs w:val="30"/>
                <w:u w:val="single"/>
              </w:rPr>
              <w:t>乞</w:t>
            </w:r>
            <w:proofErr w:type="gramEnd"/>
            <w:r w:rsidRPr="00F3714D">
              <w:rPr>
                <w:rFonts w:hAnsi="標楷體" w:hint="eastAsia"/>
                <w:sz w:val="30"/>
                <w:szCs w:val="30"/>
              </w:rPr>
              <w:t>、</w:t>
            </w:r>
            <w:r w:rsidR="00A25037">
              <w:rPr>
                <w:rFonts w:hAnsi="標楷體" w:hint="eastAsia"/>
                <w:sz w:val="30"/>
                <w:szCs w:val="30"/>
                <w:u w:val="single"/>
              </w:rPr>
              <w:t>黃○</w:t>
            </w:r>
            <w:proofErr w:type="gramStart"/>
            <w:r w:rsidR="00A25037">
              <w:rPr>
                <w:rFonts w:hAnsi="標楷體" w:hint="eastAsia"/>
                <w:sz w:val="30"/>
                <w:szCs w:val="30"/>
                <w:u w:val="single"/>
              </w:rPr>
              <w:t>居</w:t>
            </w:r>
            <w:r w:rsidRPr="00F3714D">
              <w:rPr>
                <w:rFonts w:hAnsi="標楷體" w:hint="eastAsia"/>
                <w:sz w:val="30"/>
                <w:szCs w:val="30"/>
              </w:rPr>
              <w:t>共</w:t>
            </w:r>
            <w:proofErr w:type="gramEnd"/>
            <w:r w:rsidRPr="00F3714D">
              <w:rPr>
                <w:rFonts w:hAnsi="標楷體" w:hint="eastAsia"/>
                <w:sz w:val="30"/>
                <w:szCs w:val="30"/>
              </w:rPr>
              <w:t>5人交付感化</w:t>
            </w:r>
            <w:r w:rsidRPr="00F3714D">
              <w:rPr>
                <w:rStyle w:val="afc"/>
                <w:rFonts w:hAnsi="標楷體"/>
                <w:sz w:val="30"/>
                <w:szCs w:val="30"/>
              </w:rPr>
              <w:footnoteReference w:id="64"/>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w:t>
            </w:r>
            <w:proofErr w:type="gramStart"/>
            <w:r>
              <w:rPr>
                <w:rFonts w:hAnsi="標楷體" w:hint="eastAsia"/>
                <w:sz w:val="30"/>
                <w:szCs w:val="30"/>
                <w:u w:val="single"/>
              </w:rPr>
              <w:t>進</w:t>
            </w:r>
            <w:r w:rsidR="004F02E9" w:rsidRPr="00F3714D">
              <w:rPr>
                <w:rFonts w:hAnsi="標楷體" w:hint="eastAsia"/>
                <w:sz w:val="30"/>
                <w:szCs w:val="30"/>
              </w:rPr>
              <w:t>被聲請</w:t>
            </w:r>
            <w:proofErr w:type="gramEnd"/>
            <w:r w:rsidR="004F02E9" w:rsidRPr="00F3714D">
              <w:rPr>
                <w:rFonts w:hAnsi="標楷體" w:hint="eastAsia"/>
                <w:sz w:val="30"/>
                <w:szCs w:val="30"/>
              </w:rPr>
              <w:t>交付感化</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43/4/29</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保安司令部作成(43)審三字第23號判決</w:t>
            </w:r>
          </w:p>
        </w:tc>
        <w:tc>
          <w:tcPr>
            <w:tcW w:w="1843"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w:t>
            </w:r>
            <w:proofErr w:type="gramStart"/>
            <w:r>
              <w:rPr>
                <w:rFonts w:hAnsi="標楷體" w:hint="eastAsia"/>
                <w:sz w:val="30"/>
                <w:szCs w:val="30"/>
                <w:u w:val="single"/>
              </w:rPr>
              <w:t>貴</w:t>
            </w:r>
            <w:r w:rsidR="004F02E9" w:rsidRPr="00F3714D">
              <w:rPr>
                <w:rFonts w:hAnsi="標楷體" w:hint="eastAsia"/>
                <w:sz w:val="30"/>
                <w:szCs w:val="30"/>
              </w:rPr>
              <w:t>判有期徒刑</w:t>
            </w:r>
            <w:proofErr w:type="gramEnd"/>
            <w:r w:rsidR="004F02E9" w:rsidRPr="00F3714D">
              <w:rPr>
                <w:rFonts w:hAnsi="標楷體" w:hint="eastAsia"/>
                <w:sz w:val="30"/>
                <w:szCs w:val="30"/>
              </w:rPr>
              <w:t>10年</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43/4/29</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審判長裁定</w:t>
            </w:r>
            <w:r w:rsidR="00A25037">
              <w:rPr>
                <w:rFonts w:hAnsi="標楷體" w:hint="eastAsia"/>
                <w:sz w:val="30"/>
                <w:szCs w:val="30"/>
                <w:u w:val="single"/>
              </w:rPr>
              <w:t>黃○波</w:t>
            </w:r>
            <w:r w:rsidRPr="00F3714D">
              <w:rPr>
                <w:rFonts w:hAnsi="標楷體" w:hint="eastAsia"/>
                <w:sz w:val="30"/>
                <w:szCs w:val="30"/>
              </w:rPr>
              <w:t>、</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w:t>
            </w:r>
            <w:r w:rsidR="00A25037">
              <w:rPr>
                <w:rFonts w:hAnsi="標楷體" w:hint="eastAsia"/>
                <w:sz w:val="30"/>
                <w:szCs w:val="30"/>
                <w:u w:val="single"/>
              </w:rPr>
              <w:t>陳○義</w:t>
            </w:r>
            <w:r w:rsidRPr="00F3714D">
              <w:rPr>
                <w:rFonts w:hAnsi="標楷體" w:hint="eastAsia"/>
                <w:sz w:val="30"/>
                <w:szCs w:val="30"/>
              </w:rPr>
              <w:t>、</w:t>
            </w:r>
            <w:r w:rsidR="00A25037">
              <w:rPr>
                <w:rFonts w:hAnsi="標楷體" w:hint="eastAsia"/>
                <w:sz w:val="30"/>
                <w:szCs w:val="30"/>
                <w:u w:val="single"/>
              </w:rPr>
              <w:t>黃○</w:t>
            </w:r>
            <w:proofErr w:type="gramStart"/>
            <w:r w:rsidR="00A25037">
              <w:rPr>
                <w:rFonts w:hAnsi="標楷體" w:hint="eastAsia"/>
                <w:sz w:val="30"/>
                <w:szCs w:val="30"/>
                <w:u w:val="single"/>
              </w:rPr>
              <w:t>乞</w:t>
            </w:r>
            <w:proofErr w:type="gramEnd"/>
            <w:r w:rsidRPr="00F3714D">
              <w:rPr>
                <w:rFonts w:hAnsi="標楷體" w:hint="eastAsia"/>
                <w:sz w:val="30"/>
                <w:szCs w:val="30"/>
              </w:rPr>
              <w:t>、</w:t>
            </w:r>
            <w:r w:rsidR="00A25037">
              <w:rPr>
                <w:rFonts w:hAnsi="標楷體" w:hint="eastAsia"/>
                <w:sz w:val="30"/>
                <w:szCs w:val="30"/>
                <w:u w:val="single"/>
              </w:rPr>
              <w:t>黃○居</w:t>
            </w:r>
            <w:r w:rsidRPr="00F3714D">
              <w:rPr>
                <w:rFonts w:hAnsi="標楷體" w:hint="eastAsia"/>
                <w:sz w:val="30"/>
                <w:szCs w:val="30"/>
              </w:rPr>
              <w:t>交付感化</w:t>
            </w:r>
            <w:r w:rsidRPr="00F3714D">
              <w:rPr>
                <w:rStyle w:val="afc"/>
                <w:rFonts w:hAnsi="標楷體"/>
                <w:sz w:val="30"/>
                <w:szCs w:val="30"/>
              </w:rPr>
              <w:footnoteReference w:id="65"/>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○進</w:t>
            </w:r>
            <w:r w:rsidR="004F02E9" w:rsidRPr="00F3714D">
              <w:rPr>
                <w:rFonts w:hAnsi="標楷體" w:hint="eastAsia"/>
                <w:sz w:val="30"/>
                <w:szCs w:val="30"/>
              </w:rPr>
              <w:t>裁定交付感化</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lastRenderedPageBreak/>
              <w:t>43/5/15</w:t>
            </w:r>
          </w:p>
        </w:tc>
        <w:tc>
          <w:tcPr>
            <w:tcW w:w="4339" w:type="dxa"/>
            <w:shd w:val="clear" w:color="auto" w:fill="auto"/>
          </w:tcPr>
          <w:p w:rsidR="004F02E9" w:rsidRPr="009B7C9D" w:rsidRDefault="004F02E9" w:rsidP="00294D93">
            <w:pPr>
              <w:spacing w:line="420" w:lineRule="exact"/>
              <w:rPr>
                <w:rFonts w:hAnsi="標楷體"/>
                <w:sz w:val="28"/>
                <w:szCs w:val="28"/>
              </w:rPr>
            </w:pPr>
            <w:r w:rsidRPr="009B7C9D">
              <w:rPr>
                <w:rFonts w:hAnsi="標楷體" w:hint="eastAsia"/>
                <w:sz w:val="28"/>
                <w:szCs w:val="28"/>
              </w:rPr>
              <w:t>保安司令部將(43)審三字第23號判決及(43)</w:t>
            </w:r>
            <w:proofErr w:type="gramStart"/>
            <w:r w:rsidRPr="009B7C9D">
              <w:rPr>
                <w:rFonts w:hAnsi="標楷體" w:hint="eastAsia"/>
                <w:sz w:val="28"/>
                <w:szCs w:val="28"/>
              </w:rPr>
              <w:t>審聲字</w:t>
            </w:r>
            <w:proofErr w:type="gramEnd"/>
            <w:r w:rsidRPr="009B7C9D">
              <w:rPr>
                <w:rFonts w:hAnsi="標楷體" w:hint="eastAsia"/>
                <w:sz w:val="28"/>
                <w:szCs w:val="28"/>
              </w:rPr>
              <w:t>第43號裁定呈報國防部核定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43/7/8</w:t>
            </w:r>
          </w:p>
        </w:tc>
        <w:tc>
          <w:tcPr>
            <w:tcW w:w="4339" w:type="dxa"/>
            <w:shd w:val="clear" w:color="auto" w:fill="auto"/>
          </w:tcPr>
          <w:p w:rsidR="004F02E9" w:rsidRPr="009B7C9D" w:rsidRDefault="004F02E9" w:rsidP="00294D93">
            <w:pPr>
              <w:spacing w:line="420" w:lineRule="exact"/>
              <w:rPr>
                <w:rFonts w:hAnsi="標楷體"/>
                <w:sz w:val="28"/>
                <w:szCs w:val="28"/>
              </w:rPr>
            </w:pPr>
            <w:r w:rsidRPr="009B7C9D">
              <w:rPr>
                <w:rFonts w:hAnsi="標楷體" w:hint="eastAsia"/>
                <w:sz w:val="28"/>
                <w:szCs w:val="28"/>
              </w:rPr>
              <w:t>國防部(43)清澈第2186號函轉總統43年7月1日</w:t>
            </w:r>
            <w:proofErr w:type="gramStart"/>
            <w:r w:rsidRPr="009B7C9D">
              <w:rPr>
                <w:rFonts w:hAnsi="標楷體" w:hint="eastAsia"/>
                <w:sz w:val="28"/>
                <w:szCs w:val="28"/>
              </w:rPr>
              <w:t>興康字</w:t>
            </w:r>
            <w:proofErr w:type="gramEnd"/>
            <w:r w:rsidRPr="009B7C9D">
              <w:rPr>
                <w:rFonts w:hAnsi="標楷體" w:hint="eastAsia"/>
                <w:sz w:val="28"/>
                <w:szCs w:val="28"/>
              </w:rPr>
              <w:t>第0836號代電，認為(43)</w:t>
            </w:r>
            <w:proofErr w:type="gramStart"/>
            <w:r w:rsidRPr="009B7C9D">
              <w:rPr>
                <w:rFonts w:hAnsi="標楷體" w:hint="eastAsia"/>
                <w:sz w:val="28"/>
                <w:szCs w:val="28"/>
              </w:rPr>
              <w:t>審聲字</w:t>
            </w:r>
            <w:proofErr w:type="gramEnd"/>
            <w:r w:rsidRPr="009B7C9D">
              <w:rPr>
                <w:rFonts w:hAnsi="標楷體" w:hint="eastAsia"/>
                <w:sz w:val="28"/>
                <w:szCs w:val="28"/>
              </w:rPr>
              <w:t>第43號被告</w:t>
            </w:r>
            <w:r w:rsidR="00A25037">
              <w:rPr>
                <w:rFonts w:hAnsi="標楷體" w:hint="eastAsia"/>
                <w:sz w:val="28"/>
                <w:szCs w:val="28"/>
                <w:u w:val="single"/>
              </w:rPr>
              <w:t>黃○波</w:t>
            </w:r>
            <w:r w:rsidRPr="009B7C9D">
              <w:rPr>
                <w:rFonts w:hAnsi="標楷體" w:hint="eastAsia"/>
                <w:sz w:val="28"/>
                <w:szCs w:val="28"/>
              </w:rPr>
              <w:t>等係被迫又不知匪幹姓名殊難置信，應詳加審判</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43/7/28</w:t>
            </w:r>
          </w:p>
        </w:tc>
        <w:tc>
          <w:tcPr>
            <w:tcW w:w="4339" w:type="dxa"/>
            <w:shd w:val="clear" w:color="auto" w:fill="auto"/>
          </w:tcPr>
          <w:p w:rsidR="004F02E9" w:rsidRPr="009B7C9D" w:rsidRDefault="004F02E9" w:rsidP="00294D93">
            <w:pPr>
              <w:spacing w:line="420" w:lineRule="exact"/>
              <w:rPr>
                <w:rFonts w:hAnsi="標楷體"/>
                <w:sz w:val="28"/>
                <w:szCs w:val="28"/>
              </w:rPr>
            </w:pPr>
            <w:r w:rsidRPr="009B7C9D">
              <w:rPr>
                <w:rFonts w:hAnsi="標楷體" w:hint="eastAsia"/>
                <w:sz w:val="28"/>
                <w:szCs w:val="28"/>
              </w:rPr>
              <w:t>軍事檢察官另行起訴</w:t>
            </w:r>
            <w:r w:rsidR="00A25037">
              <w:rPr>
                <w:rFonts w:hAnsi="標楷體" w:hint="eastAsia"/>
                <w:sz w:val="28"/>
                <w:szCs w:val="28"/>
                <w:u w:val="single"/>
              </w:rPr>
              <w:t>黃○波</w:t>
            </w:r>
            <w:r w:rsidRPr="009B7C9D">
              <w:rPr>
                <w:rFonts w:hAnsi="標楷體" w:hint="eastAsia"/>
                <w:sz w:val="28"/>
                <w:szCs w:val="28"/>
              </w:rPr>
              <w:t>、</w:t>
            </w:r>
            <w:proofErr w:type="gramStart"/>
            <w:r w:rsidR="00A25037">
              <w:rPr>
                <w:rFonts w:hAnsi="標楷體" w:hint="eastAsia"/>
                <w:sz w:val="28"/>
                <w:szCs w:val="28"/>
                <w:u w:val="single"/>
              </w:rPr>
              <w:t>詹</w:t>
            </w:r>
            <w:proofErr w:type="gramEnd"/>
            <w:r w:rsidR="00A25037">
              <w:rPr>
                <w:rFonts w:hAnsi="標楷體" w:hint="eastAsia"/>
                <w:sz w:val="28"/>
                <w:szCs w:val="28"/>
                <w:u w:val="single"/>
              </w:rPr>
              <w:t>○進</w:t>
            </w:r>
            <w:r w:rsidRPr="009B7C9D">
              <w:rPr>
                <w:rFonts w:hAnsi="標楷體" w:hint="eastAsia"/>
                <w:sz w:val="28"/>
                <w:szCs w:val="28"/>
              </w:rPr>
              <w:t>、</w:t>
            </w:r>
            <w:r w:rsidR="00A25037">
              <w:rPr>
                <w:rFonts w:hAnsi="標楷體" w:hint="eastAsia"/>
                <w:sz w:val="28"/>
                <w:szCs w:val="28"/>
                <w:u w:val="single"/>
              </w:rPr>
              <w:t>陳○義</w:t>
            </w:r>
            <w:r w:rsidRPr="009B7C9D">
              <w:rPr>
                <w:rFonts w:hAnsi="標楷體" w:hint="eastAsia"/>
                <w:sz w:val="28"/>
                <w:szCs w:val="28"/>
              </w:rPr>
              <w:t>、</w:t>
            </w:r>
            <w:r w:rsidR="00A25037">
              <w:rPr>
                <w:rFonts w:hAnsi="標楷體" w:hint="eastAsia"/>
                <w:sz w:val="28"/>
                <w:szCs w:val="28"/>
                <w:u w:val="single"/>
              </w:rPr>
              <w:t>黃○</w:t>
            </w:r>
            <w:proofErr w:type="gramStart"/>
            <w:r w:rsidR="00A25037">
              <w:rPr>
                <w:rFonts w:hAnsi="標楷體" w:hint="eastAsia"/>
                <w:sz w:val="28"/>
                <w:szCs w:val="28"/>
                <w:u w:val="single"/>
              </w:rPr>
              <w:t>乞</w:t>
            </w:r>
            <w:proofErr w:type="gramEnd"/>
            <w:r w:rsidRPr="009B7C9D">
              <w:rPr>
                <w:rFonts w:hAnsi="標楷體" w:hint="eastAsia"/>
                <w:sz w:val="28"/>
                <w:szCs w:val="28"/>
              </w:rPr>
              <w:t>、</w:t>
            </w:r>
            <w:r w:rsidR="00A25037">
              <w:rPr>
                <w:rFonts w:hAnsi="標楷體" w:hint="eastAsia"/>
                <w:sz w:val="28"/>
                <w:szCs w:val="28"/>
                <w:u w:val="single"/>
              </w:rPr>
              <w:t>黃○居</w:t>
            </w:r>
            <w:r w:rsidRPr="009B7C9D">
              <w:rPr>
                <w:rFonts w:hAnsi="標楷體" w:hint="eastAsia"/>
                <w:sz w:val="28"/>
                <w:szCs w:val="28"/>
              </w:rPr>
              <w:t>等5人</w:t>
            </w:r>
            <w:r w:rsidRPr="009B7C9D">
              <w:rPr>
                <w:rStyle w:val="afc"/>
                <w:rFonts w:hAnsi="標楷體"/>
                <w:sz w:val="28"/>
                <w:szCs w:val="28"/>
              </w:rPr>
              <w:footnoteReference w:id="66"/>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○進</w:t>
            </w:r>
            <w:r w:rsidR="004F02E9" w:rsidRPr="00F3714D">
              <w:rPr>
                <w:rFonts w:hAnsi="標楷體" w:hint="eastAsia"/>
                <w:sz w:val="30"/>
                <w:szCs w:val="30"/>
              </w:rPr>
              <w:t>被起訴</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43/9/4</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保安司令部(43)審三字第97號判決</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有期徒刑10年；</w:t>
            </w:r>
            <w:r w:rsidR="00A25037">
              <w:rPr>
                <w:rFonts w:hAnsi="標楷體" w:hint="eastAsia"/>
                <w:sz w:val="30"/>
                <w:szCs w:val="30"/>
                <w:u w:val="single"/>
              </w:rPr>
              <w:t>陳○義</w:t>
            </w:r>
            <w:r w:rsidRPr="00F3714D">
              <w:rPr>
                <w:rFonts w:hAnsi="標楷體" w:hint="eastAsia"/>
                <w:sz w:val="30"/>
                <w:szCs w:val="30"/>
              </w:rPr>
              <w:t>、</w:t>
            </w:r>
            <w:r w:rsidR="00A25037">
              <w:rPr>
                <w:rFonts w:hAnsi="標楷體" w:hint="eastAsia"/>
                <w:sz w:val="30"/>
                <w:szCs w:val="30"/>
                <w:u w:val="single"/>
              </w:rPr>
              <w:t>黃○</w:t>
            </w:r>
            <w:proofErr w:type="gramStart"/>
            <w:r w:rsidR="00A25037">
              <w:rPr>
                <w:rFonts w:hAnsi="標楷體" w:hint="eastAsia"/>
                <w:sz w:val="30"/>
                <w:szCs w:val="30"/>
                <w:u w:val="single"/>
              </w:rPr>
              <w:t>乞</w:t>
            </w:r>
            <w:proofErr w:type="gramEnd"/>
            <w:r w:rsidRPr="00F3714D">
              <w:rPr>
                <w:rFonts w:hAnsi="標楷體" w:hint="eastAsia"/>
                <w:sz w:val="30"/>
                <w:szCs w:val="30"/>
              </w:rPr>
              <w:t>、</w:t>
            </w:r>
            <w:r w:rsidR="00A25037">
              <w:rPr>
                <w:rFonts w:hAnsi="標楷體" w:hint="eastAsia"/>
                <w:sz w:val="30"/>
                <w:szCs w:val="30"/>
                <w:u w:val="single"/>
              </w:rPr>
              <w:t>黃○居</w:t>
            </w:r>
            <w:r w:rsidRPr="00F3714D">
              <w:rPr>
                <w:rFonts w:hAnsi="標楷體" w:hint="eastAsia"/>
                <w:sz w:val="30"/>
                <w:szCs w:val="30"/>
              </w:rPr>
              <w:t>有期徒刑4年；</w:t>
            </w:r>
            <w:r w:rsidR="00A25037">
              <w:rPr>
                <w:rFonts w:hAnsi="標楷體" w:hint="eastAsia"/>
                <w:sz w:val="30"/>
                <w:szCs w:val="30"/>
                <w:u w:val="single"/>
              </w:rPr>
              <w:t>黃○波</w:t>
            </w:r>
            <w:r w:rsidRPr="00F3714D">
              <w:rPr>
                <w:rFonts w:hAnsi="標楷體" w:hint="eastAsia"/>
                <w:sz w:val="30"/>
                <w:szCs w:val="30"/>
              </w:rPr>
              <w:t>交付感化</w:t>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○進</w:t>
            </w:r>
            <w:r w:rsidR="004F02E9" w:rsidRPr="00F3714D">
              <w:rPr>
                <w:rFonts w:hAnsi="標楷體" w:hint="eastAsia"/>
                <w:sz w:val="30"/>
                <w:szCs w:val="30"/>
              </w:rPr>
              <w:t>由交付感化改判10年</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43/9/27</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w:t>
            </w:r>
            <w:r w:rsidRPr="00F3714D">
              <w:rPr>
                <w:rFonts w:hAnsi="標楷體" w:hint="eastAsia"/>
                <w:szCs w:val="24"/>
              </w:rPr>
              <w:t>(43)安</w:t>
            </w:r>
            <w:proofErr w:type="gramStart"/>
            <w:r w:rsidRPr="00F3714D">
              <w:rPr>
                <w:rFonts w:hAnsi="標楷體" w:hint="eastAsia"/>
                <w:szCs w:val="24"/>
              </w:rPr>
              <w:t>御</w:t>
            </w:r>
            <w:proofErr w:type="gramEnd"/>
            <w:r w:rsidRPr="00F3714D">
              <w:rPr>
                <w:rFonts w:hAnsi="標楷體" w:hint="eastAsia"/>
                <w:szCs w:val="24"/>
              </w:rPr>
              <w:t>字第1249號</w:t>
            </w:r>
            <w:r w:rsidRPr="00F3714D">
              <w:rPr>
                <w:rFonts w:hAnsi="標楷體" w:hint="eastAsia"/>
                <w:sz w:val="30"/>
                <w:szCs w:val="30"/>
              </w:rPr>
              <w:t>呈核</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等5人叛亂案(43)審三字第97號判決予國防部核定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44/1/21</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國防部</w:t>
            </w:r>
            <w:r w:rsidRPr="00F3714D">
              <w:rPr>
                <w:rFonts w:hint="eastAsia"/>
              </w:rPr>
              <w:t>(44)</w:t>
            </w:r>
            <w:proofErr w:type="gramStart"/>
            <w:r w:rsidRPr="00F3714D">
              <w:rPr>
                <w:rFonts w:hint="eastAsia"/>
              </w:rPr>
              <w:t>理琦字</w:t>
            </w:r>
            <w:proofErr w:type="gramEnd"/>
            <w:r w:rsidRPr="00F3714D">
              <w:rPr>
                <w:rFonts w:hint="eastAsia"/>
              </w:rPr>
              <w:t>第223號令</w:t>
            </w:r>
            <w:r w:rsidRPr="00F3714D">
              <w:rPr>
                <w:rFonts w:hAnsi="標楷體" w:hint="eastAsia"/>
                <w:sz w:val="30"/>
                <w:szCs w:val="30"/>
              </w:rPr>
              <w:t>轉</w:t>
            </w:r>
            <w:proofErr w:type="gramStart"/>
            <w:r w:rsidRPr="00F3714D">
              <w:rPr>
                <w:rFonts w:hAnsi="標楷體" w:hint="eastAsia"/>
                <w:sz w:val="30"/>
                <w:szCs w:val="30"/>
              </w:rPr>
              <w:t>總統台統</w:t>
            </w:r>
            <w:proofErr w:type="gramEnd"/>
            <w:r w:rsidRPr="00F3714D">
              <w:rPr>
                <w:rFonts w:hAnsi="標楷體" w:hint="eastAsia"/>
                <w:sz w:val="30"/>
                <w:szCs w:val="30"/>
              </w:rPr>
              <w:t>(二)</w:t>
            </w:r>
            <w:proofErr w:type="gramStart"/>
            <w:r w:rsidRPr="00F3714D">
              <w:rPr>
                <w:rFonts w:hAnsi="標楷體" w:hint="eastAsia"/>
                <w:sz w:val="30"/>
                <w:szCs w:val="30"/>
              </w:rPr>
              <w:t>適字第0058號</w:t>
            </w:r>
            <w:proofErr w:type="gramEnd"/>
            <w:r w:rsidRPr="00F3714D">
              <w:rPr>
                <w:rFonts w:hAnsi="標楷體" w:hint="eastAsia"/>
                <w:sz w:val="30"/>
                <w:szCs w:val="30"/>
              </w:rPr>
              <w:t>代電，</w:t>
            </w:r>
            <w:proofErr w:type="gramStart"/>
            <w:r w:rsidR="00A25037">
              <w:rPr>
                <w:rFonts w:hAnsi="標楷體" w:hint="eastAsia"/>
                <w:sz w:val="30"/>
                <w:szCs w:val="30"/>
                <w:u w:val="single"/>
              </w:rPr>
              <w:t>詹</w:t>
            </w:r>
            <w:proofErr w:type="gramEnd"/>
            <w:r w:rsidR="00A25037">
              <w:rPr>
                <w:rFonts w:hAnsi="標楷體" w:hint="eastAsia"/>
                <w:sz w:val="30"/>
                <w:szCs w:val="30"/>
                <w:u w:val="single"/>
              </w:rPr>
              <w:t>○</w:t>
            </w:r>
            <w:proofErr w:type="gramStart"/>
            <w:r w:rsidR="00A25037">
              <w:rPr>
                <w:rFonts w:hAnsi="標楷體" w:hint="eastAsia"/>
                <w:sz w:val="30"/>
                <w:szCs w:val="30"/>
                <w:u w:val="single"/>
              </w:rPr>
              <w:t>進</w:t>
            </w:r>
            <w:r w:rsidRPr="00F3714D">
              <w:rPr>
                <w:rFonts w:hAnsi="標楷體" w:hint="eastAsia"/>
                <w:sz w:val="30"/>
                <w:szCs w:val="30"/>
              </w:rPr>
              <w:t>罪情</w:t>
            </w:r>
            <w:proofErr w:type="gramEnd"/>
            <w:r w:rsidRPr="00F3714D">
              <w:rPr>
                <w:rFonts w:hAnsi="標楷體" w:hint="eastAsia"/>
                <w:sz w:val="30"/>
                <w:szCs w:val="30"/>
              </w:rPr>
              <w:t>重大</w:t>
            </w:r>
            <w:r w:rsidRPr="00F3714D">
              <w:rPr>
                <w:rFonts w:hAnsi="標楷體" w:hint="eastAsia"/>
                <w:sz w:val="30"/>
                <w:szCs w:val="30"/>
              </w:rPr>
              <w:lastRenderedPageBreak/>
              <w:t>應發還嚴為復審，其餘4人均核定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lastRenderedPageBreak/>
              <w:t>44/3/4</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軍法官聲請</w:t>
            </w:r>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案復</w:t>
            </w:r>
            <w:proofErr w:type="gramEnd"/>
            <w:r w:rsidRPr="00F3714D">
              <w:rPr>
                <w:rFonts w:hAnsi="標楷體" w:hint="eastAsia"/>
                <w:sz w:val="30"/>
                <w:szCs w:val="30"/>
              </w:rPr>
              <w:t>審</w:t>
            </w:r>
            <w:r w:rsidRPr="00F3714D">
              <w:rPr>
                <w:rStyle w:val="afc"/>
                <w:rFonts w:hAnsi="標楷體"/>
                <w:sz w:val="30"/>
                <w:szCs w:val="30"/>
              </w:rPr>
              <w:footnoteReference w:id="67"/>
            </w:r>
          </w:p>
        </w:tc>
        <w:tc>
          <w:tcPr>
            <w:tcW w:w="1843"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陳○貴</w:t>
            </w:r>
            <w:proofErr w:type="gramStart"/>
            <w:r w:rsidR="004F02E9" w:rsidRPr="00F3714D">
              <w:rPr>
                <w:rFonts w:hAnsi="標楷體" w:hint="eastAsia"/>
                <w:sz w:val="30"/>
                <w:szCs w:val="30"/>
              </w:rPr>
              <w:t>被聲請復</w:t>
            </w:r>
            <w:proofErr w:type="gramEnd"/>
            <w:r w:rsidR="004F02E9" w:rsidRPr="00F3714D">
              <w:rPr>
                <w:rFonts w:hAnsi="標楷體" w:hint="eastAsia"/>
                <w:sz w:val="30"/>
                <w:szCs w:val="30"/>
              </w:rPr>
              <w:t>審</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44/3/21</w:t>
            </w:r>
          </w:p>
        </w:tc>
        <w:tc>
          <w:tcPr>
            <w:tcW w:w="4339"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w:t>
            </w:r>
            <w:proofErr w:type="gramStart"/>
            <w:r>
              <w:rPr>
                <w:rFonts w:hAnsi="標楷體" w:hint="eastAsia"/>
                <w:sz w:val="30"/>
                <w:szCs w:val="30"/>
                <w:u w:val="single"/>
              </w:rPr>
              <w:t>進</w:t>
            </w:r>
            <w:r w:rsidR="004F02E9" w:rsidRPr="00F3714D">
              <w:rPr>
                <w:rFonts w:hAnsi="標楷體" w:hint="eastAsia"/>
                <w:sz w:val="30"/>
                <w:szCs w:val="30"/>
              </w:rPr>
              <w:t>復審案</w:t>
            </w:r>
            <w:proofErr w:type="gramEnd"/>
            <w:r w:rsidR="004F02E9" w:rsidRPr="00F3714D">
              <w:rPr>
                <w:rFonts w:hAnsi="標楷體" w:hint="eastAsia"/>
                <w:sz w:val="30"/>
                <w:szCs w:val="30"/>
              </w:rPr>
              <w:t>，保安司令部作成(44)</w:t>
            </w:r>
            <w:proofErr w:type="gramStart"/>
            <w:r w:rsidR="004F02E9" w:rsidRPr="00F3714D">
              <w:rPr>
                <w:rFonts w:hAnsi="標楷體" w:hint="eastAsia"/>
                <w:sz w:val="30"/>
                <w:szCs w:val="30"/>
              </w:rPr>
              <w:t>審復字</w:t>
            </w:r>
            <w:proofErr w:type="gramEnd"/>
            <w:r w:rsidR="004F02E9" w:rsidRPr="00F3714D">
              <w:rPr>
                <w:rFonts w:hAnsi="標楷體" w:hint="eastAsia"/>
                <w:sz w:val="30"/>
                <w:szCs w:val="30"/>
              </w:rPr>
              <w:t>第5號判決有期徒刑12年</w:t>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○進</w:t>
            </w:r>
            <w:r w:rsidR="004F02E9" w:rsidRPr="00F3714D">
              <w:rPr>
                <w:rFonts w:hAnsi="標楷體" w:hint="eastAsia"/>
                <w:sz w:val="30"/>
                <w:szCs w:val="30"/>
              </w:rPr>
              <w:t>由10年改判12年</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44/3/25</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保安司令部呈核</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叛亂案判決予國防部，並擬撤銷</w:t>
            </w:r>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原判決</w:t>
            </w:r>
            <w:proofErr w:type="gramEnd"/>
            <w:r w:rsidRPr="00F3714D">
              <w:rPr>
                <w:rFonts w:hAnsi="標楷體" w:hint="eastAsia"/>
                <w:sz w:val="30"/>
                <w:szCs w:val="30"/>
              </w:rPr>
              <w:t>並予復審</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44/7/8</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國防部已奉總統44年7月1(44)</w:t>
            </w:r>
            <w:proofErr w:type="gramStart"/>
            <w:r w:rsidRPr="00F3714D">
              <w:rPr>
                <w:rFonts w:hAnsi="標楷體" w:hint="eastAsia"/>
                <w:sz w:val="30"/>
                <w:szCs w:val="30"/>
              </w:rPr>
              <w:t>台統</w:t>
            </w:r>
            <w:proofErr w:type="gramEnd"/>
            <w:r w:rsidRPr="00F3714D">
              <w:rPr>
                <w:rFonts w:hAnsi="標楷體" w:hint="eastAsia"/>
                <w:sz w:val="30"/>
                <w:szCs w:val="30"/>
              </w:rPr>
              <w:t>(二)</w:t>
            </w:r>
            <w:proofErr w:type="gramStart"/>
            <w:r w:rsidRPr="00F3714D">
              <w:rPr>
                <w:rFonts w:hAnsi="標楷體" w:hint="eastAsia"/>
                <w:sz w:val="30"/>
                <w:szCs w:val="30"/>
              </w:rPr>
              <w:t>適字第0727號</w:t>
            </w:r>
            <w:proofErr w:type="gramEnd"/>
            <w:r w:rsidRPr="00F3714D">
              <w:rPr>
                <w:rFonts w:hAnsi="標楷體" w:hint="eastAsia"/>
                <w:sz w:val="30"/>
                <w:szCs w:val="30"/>
              </w:rPr>
              <w:t>代電核定</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判決並同意</w:t>
            </w:r>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復審</w:t>
            </w:r>
            <w:proofErr w:type="gramEnd"/>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44/11/8</w:t>
            </w:r>
          </w:p>
        </w:tc>
        <w:tc>
          <w:tcPr>
            <w:tcW w:w="4339"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w:t>
            </w:r>
            <w:proofErr w:type="gramStart"/>
            <w:r>
              <w:rPr>
                <w:rFonts w:hAnsi="標楷體" w:hint="eastAsia"/>
                <w:sz w:val="30"/>
                <w:szCs w:val="30"/>
                <w:u w:val="single"/>
              </w:rPr>
              <w:t>貴</w:t>
            </w:r>
            <w:r w:rsidR="004F02E9" w:rsidRPr="00F3714D">
              <w:rPr>
                <w:rFonts w:hAnsi="標楷體" w:hint="eastAsia"/>
                <w:sz w:val="30"/>
                <w:szCs w:val="30"/>
              </w:rPr>
              <w:t>案作成</w:t>
            </w:r>
            <w:proofErr w:type="gramEnd"/>
            <w:r w:rsidR="004F02E9" w:rsidRPr="00F3714D">
              <w:rPr>
                <w:rFonts w:hAnsi="標楷體" w:hint="eastAsia"/>
                <w:szCs w:val="24"/>
              </w:rPr>
              <w:t>(44)</w:t>
            </w:r>
            <w:proofErr w:type="gramStart"/>
            <w:r w:rsidR="004F02E9" w:rsidRPr="00F3714D">
              <w:rPr>
                <w:rFonts w:hAnsi="標楷體" w:hint="eastAsia"/>
                <w:szCs w:val="24"/>
              </w:rPr>
              <w:t>審復字</w:t>
            </w:r>
            <w:proofErr w:type="gramEnd"/>
            <w:r w:rsidR="004F02E9" w:rsidRPr="00F3714D">
              <w:rPr>
                <w:rFonts w:hAnsi="標楷體" w:hint="eastAsia"/>
                <w:szCs w:val="24"/>
              </w:rPr>
              <w:t>第31號判決，判處</w:t>
            </w:r>
            <w:r w:rsidR="004F02E9" w:rsidRPr="00F3714D">
              <w:rPr>
                <w:rFonts w:hAnsi="標楷體" w:hint="eastAsia"/>
                <w:sz w:val="30"/>
                <w:szCs w:val="30"/>
              </w:rPr>
              <w:t>死刑</w:t>
            </w:r>
          </w:p>
        </w:tc>
        <w:tc>
          <w:tcPr>
            <w:tcW w:w="1843"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w:t>
            </w:r>
            <w:proofErr w:type="gramStart"/>
            <w:r>
              <w:rPr>
                <w:rFonts w:hAnsi="標楷體" w:hint="eastAsia"/>
                <w:sz w:val="30"/>
                <w:szCs w:val="30"/>
                <w:u w:val="single"/>
              </w:rPr>
              <w:t>貴</w:t>
            </w:r>
            <w:r w:rsidR="004F02E9" w:rsidRPr="00F3714D">
              <w:rPr>
                <w:rFonts w:hAnsi="標楷體" w:hint="eastAsia"/>
                <w:sz w:val="30"/>
                <w:szCs w:val="30"/>
              </w:rPr>
              <w:t>由10年</w:t>
            </w:r>
            <w:proofErr w:type="gramEnd"/>
            <w:r w:rsidR="004F02E9" w:rsidRPr="00F3714D">
              <w:rPr>
                <w:rFonts w:hAnsi="標楷體" w:hint="eastAsia"/>
                <w:sz w:val="30"/>
                <w:szCs w:val="30"/>
              </w:rPr>
              <w:t>改判死刑</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44/11/9</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保安司令部呈報</w:t>
            </w:r>
            <w:r w:rsidR="00A25037">
              <w:rPr>
                <w:rFonts w:hAnsi="標楷體" w:hint="eastAsia"/>
                <w:sz w:val="30"/>
                <w:szCs w:val="30"/>
                <w:u w:val="single"/>
              </w:rPr>
              <w:t>陳○貴</w:t>
            </w:r>
            <w:r w:rsidRPr="00F3714D">
              <w:rPr>
                <w:rFonts w:hAnsi="標楷體" w:hint="eastAsia"/>
                <w:sz w:val="30"/>
                <w:szCs w:val="30"/>
              </w:rPr>
              <w:t>判決，請國防部核定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44/11/20</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國防部函保安司令部，</w:t>
            </w:r>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復審</w:t>
            </w:r>
            <w:proofErr w:type="gramEnd"/>
            <w:r w:rsidRPr="00F3714D">
              <w:rPr>
                <w:rFonts w:hAnsi="標楷體" w:hint="eastAsia"/>
                <w:sz w:val="30"/>
                <w:szCs w:val="30"/>
              </w:rPr>
              <w:t>判決及</w:t>
            </w:r>
            <w:proofErr w:type="gramStart"/>
            <w:r w:rsidR="00A25037">
              <w:rPr>
                <w:rFonts w:hAnsi="標楷體" w:hint="eastAsia"/>
                <w:sz w:val="30"/>
                <w:szCs w:val="30"/>
                <w:u w:val="single"/>
              </w:rPr>
              <w:t>詹</w:t>
            </w:r>
            <w:proofErr w:type="gramEnd"/>
            <w:r w:rsidR="00A25037">
              <w:rPr>
                <w:rFonts w:hAnsi="標楷體" w:hint="eastAsia"/>
                <w:sz w:val="30"/>
                <w:szCs w:val="30"/>
                <w:u w:val="single"/>
              </w:rPr>
              <w:t>○</w:t>
            </w:r>
            <w:proofErr w:type="gramStart"/>
            <w:r w:rsidR="00A25037">
              <w:rPr>
                <w:rFonts w:hAnsi="標楷體" w:hint="eastAsia"/>
                <w:sz w:val="30"/>
                <w:szCs w:val="30"/>
                <w:u w:val="single"/>
              </w:rPr>
              <w:t>進</w:t>
            </w:r>
            <w:r w:rsidRPr="00F3714D">
              <w:rPr>
                <w:rFonts w:hAnsi="標楷體" w:hint="eastAsia"/>
                <w:sz w:val="30"/>
                <w:szCs w:val="30"/>
              </w:rPr>
              <w:t>復審</w:t>
            </w:r>
            <w:proofErr w:type="gramEnd"/>
            <w:r w:rsidRPr="00F3714D">
              <w:rPr>
                <w:rFonts w:hAnsi="標楷體" w:hint="eastAsia"/>
                <w:sz w:val="30"/>
                <w:szCs w:val="30"/>
              </w:rPr>
              <w:t>意見書</w:t>
            </w:r>
            <w:proofErr w:type="gramStart"/>
            <w:r w:rsidRPr="00F3714D">
              <w:rPr>
                <w:rFonts w:hAnsi="標楷體" w:hint="eastAsia"/>
                <w:sz w:val="30"/>
                <w:szCs w:val="30"/>
              </w:rPr>
              <w:t>均悉，</w:t>
            </w:r>
            <w:proofErr w:type="gramEnd"/>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案待</w:t>
            </w:r>
            <w:proofErr w:type="gramEnd"/>
            <w:r w:rsidRPr="00F3714D">
              <w:rPr>
                <w:rFonts w:hAnsi="標楷體" w:hint="eastAsia"/>
                <w:sz w:val="30"/>
                <w:szCs w:val="30"/>
              </w:rPr>
              <w:t>總統核定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45/1/27</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國防部</w:t>
            </w:r>
            <w:r w:rsidRPr="00F3714D">
              <w:rPr>
                <w:rFonts w:hAnsi="標楷體" w:hint="eastAsia"/>
                <w:szCs w:val="24"/>
              </w:rPr>
              <w:t>(45)</w:t>
            </w:r>
            <w:proofErr w:type="gramStart"/>
            <w:r w:rsidRPr="00F3714D">
              <w:rPr>
                <w:rFonts w:hAnsi="標楷體" w:hint="eastAsia"/>
                <w:szCs w:val="24"/>
              </w:rPr>
              <w:t>典兼第143號</w:t>
            </w:r>
            <w:proofErr w:type="gramEnd"/>
            <w:r w:rsidRPr="00F3714D">
              <w:rPr>
                <w:rFonts w:hAnsi="標楷體" w:hint="eastAsia"/>
                <w:szCs w:val="24"/>
              </w:rPr>
              <w:t>函</w:t>
            </w:r>
            <w:r w:rsidRPr="00F3714D">
              <w:rPr>
                <w:rFonts w:hAnsi="標楷體" w:hint="eastAsia"/>
                <w:sz w:val="30"/>
                <w:szCs w:val="30"/>
              </w:rPr>
              <w:t>轉總統</w:t>
            </w:r>
            <w:proofErr w:type="gramStart"/>
            <w:r w:rsidRPr="00F3714D">
              <w:rPr>
                <w:rFonts w:hAnsi="標楷體" w:hint="eastAsia"/>
                <w:sz w:val="30"/>
                <w:szCs w:val="30"/>
              </w:rPr>
              <w:t>45年1月18日台統</w:t>
            </w:r>
            <w:proofErr w:type="gramEnd"/>
            <w:r w:rsidRPr="00F3714D">
              <w:rPr>
                <w:rFonts w:hAnsi="標楷體" w:hint="eastAsia"/>
                <w:sz w:val="30"/>
                <w:szCs w:val="30"/>
              </w:rPr>
              <w:t>(二)</w:t>
            </w:r>
            <w:proofErr w:type="gramStart"/>
            <w:r w:rsidRPr="00F3714D">
              <w:rPr>
                <w:rFonts w:hAnsi="標楷體" w:hint="eastAsia"/>
                <w:sz w:val="30"/>
                <w:szCs w:val="30"/>
              </w:rPr>
              <w:t>適字第0079號</w:t>
            </w:r>
            <w:proofErr w:type="gramEnd"/>
            <w:r w:rsidRPr="00F3714D">
              <w:rPr>
                <w:rFonts w:hAnsi="標楷體" w:hint="eastAsia"/>
                <w:sz w:val="30"/>
                <w:szCs w:val="30"/>
              </w:rPr>
              <w:t>代電，核准(44)</w:t>
            </w:r>
            <w:proofErr w:type="gramStart"/>
            <w:r w:rsidRPr="00F3714D">
              <w:rPr>
                <w:rFonts w:hAnsi="標楷體" w:hint="eastAsia"/>
                <w:sz w:val="30"/>
                <w:szCs w:val="30"/>
              </w:rPr>
              <w:t>審復字</w:t>
            </w:r>
            <w:proofErr w:type="gramEnd"/>
            <w:r w:rsidRPr="00F3714D">
              <w:rPr>
                <w:rFonts w:hAnsi="標楷體" w:hint="eastAsia"/>
                <w:sz w:val="30"/>
                <w:szCs w:val="30"/>
              </w:rPr>
              <w:t>第31號判決</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45/2/4</w:t>
            </w:r>
          </w:p>
        </w:tc>
        <w:tc>
          <w:tcPr>
            <w:tcW w:w="4339"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w:t>
            </w:r>
            <w:proofErr w:type="gramStart"/>
            <w:r>
              <w:rPr>
                <w:rFonts w:hAnsi="標楷體" w:hint="eastAsia"/>
                <w:sz w:val="30"/>
                <w:szCs w:val="30"/>
                <w:u w:val="single"/>
              </w:rPr>
              <w:t>貴</w:t>
            </w:r>
            <w:r w:rsidR="004F02E9" w:rsidRPr="00F3714D">
              <w:rPr>
                <w:rFonts w:hAnsi="標楷體" w:hint="eastAsia"/>
                <w:sz w:val="30"/>
                <w:szCs w:val="30"/>
              </w:rPr>
              <w:t>案宣判</w:t>
            </w:r>
            <w:proofErr w:type="gramEnd"/>
            <w:r w:rsidR="004F02E9" w:rsidRPr="00F3714D">
              <w:rPr>
                <w:rFonts w:hAnsi="標楷體" w:hint="eastAsia"/>
                <w:sz w:val="30"/>
                <w:szCs w:val="30"/>
              </w:rPr>
              <w:t>及執行死刑</w:t>
            </w:r>
          </w:p>
        </w:tc>
        <w:tc>
          <w:tcPr>
            <w:tcW w:w="1843" w:type="dxa"/>
            <w:shd w:val="clear" w:color="auto" w:fill="auto"/>
          </w:tcPr>
          <w:p w:rsidR="004F02E9" w:rsidRPr="00F3714D" w:rsidRDefault="004F02E9" w:rsidP="00294D93">
            <w:pPr>
              <w:spacing w:line="420" w:lineRule="exact"/>
              <w:rPr>
                <w:rFonts w:hAnsi="標楷體"/>
                <w:sz w:val="30"/>
                <w:szCs w:val="30"/>
              </w:rPr>
            </w:pPr>
          </w:p>
        </w:tc>
      </w:tr>
    </w:tbl>
    <w:p w:rsidR="004F02E9" w:rsidRPr="00F3714D" w:rsidRDefault="004F02E9" w:rsidP="004F02E9">
      <w:pPr>
        <w:pStyle w:val="4"/>
        <w:numPr>
          <w:ilvl w:val="0"/>
          <w:numId w:val="0"/>
        </w:numPr>
        <w:ind w:left="1176"/>
        <w:rPr>
          <w:rFonts w:hAnsi="標楷體"/>
          <w:sz w:val="24"/>
          <w:szCs w:val="24"/>
        </w:rPr>
      </w:pPr>
      <w:r w:rsidRPr="00F3714D">
        <w:rPr>
          <w:rFonts w:hint="eastAsia"/>
          <w:sz w:val="24"/>
          <w:szCs w:val="24"/>
        </w:rPr>
        <w:t>本表係本院依相關卷證資料整理繪製</w:t>
      </w:r>
      <w:r w:rsidRPr="00F3714D">
        <w:rPr>
          <w:rFonts w:hAnsi="標楷體" w:hint="eastAsia"/>
          <w:sz w:val="24"/>
          <w:szCs w:val="24"/>
        </w:rPr>
        <w:t>。</w:t>
      </w:r>
    </w:p>
    <w:p w:rsidR="004F02E9" w:rsidRPr="00F3714D" w:rsidRDefault="004F02E9" w:rsidP="004F02E9">
      <w:pPr>
        <w:pStyle w:val="4"/>
        <w:numPr>
          <w:ilvl w:val="3"/>
          <w:numId w:val="1"/>
        </w:numPr>
        <w:ind w:left="1680" w:hanging="504"/>
      </w:pPr>
      <w:r w:rsidRPr="00F3714D">
        <w:rPr>
          <w:rFonts w:hint="eastAsia"/>
        </w:rPr>
        <w:lastRenderedPageBreak/>
        <w:t>保安司令部漠視被告之對質等請求：</w:t>
      </w:r>
    </w:p>
    <w:p w:rsidR="004F02E9" w:rsidRPr="00F3714D" w:rsidRDefault="004F02E9" w:rsidP="004F02E9">
      <w:pPr>
        <w:pStyle w:val="4"/>
        <w:numPr>
          <w:ilvl w:val="0"/>
          <w:numId w:val="0"/>
        </w:numPr>
        <w:ind w:left="1701" w:firstLineChars="195" w:firstLine="663"/>
      </w:pPr>
      <w:r w:rsidRPr="00F3714D">
        <w:rPr>
          <w:rFonts w:hint="eastAsia"/>
        </w:rPr>
        <w:t>如前所述，</w:t>
      </w:r>
      <w:proofErr w:type="gramStart"/>
      <w:r w:rsidR="00A25037">
        <w:rPr>
          <w:rFonts w:hint="eastAsia"/>
          <w:u w:val="single"/>
        </w:rPr>
        <w:t>詹</w:t>
      </w:r>
      <w:proofErr w:type="gramEnd"/>
      <w:r w:rsidR="00A25037">
        <w:rPr>
          <w:rFonts w:hint="eastAsia"/>
          <w:u w:val="single"/>
        </w:rPr>
        <w:t>○進</w:t>
      </w:r>
      <w:r w:rsidRPr="00F3714D">
        <w:rPr>
          <w:rFonts w:hint="eastAsia"/>
        </w:rPr>
        <w:t>及</w:t>
      </w:r>
      <w:r w:rsidR="00A25037">
        <w:rPr>
          <w:rFonts w:hint="eastAsia"/>
          <w:u w:val="single"/>
        </w:rPr>
        <w:t>陳○貴</w:t>
      </w:r>
      <w:r w:rsidRPr="00F3714D">
        <w:rPr>
          <w:rFonts w:hint="eastAsia"/>
        </w:rPr>
        <w:t>均於偵審中辯稱</w:t>
      </w:r>
      <w:r w:rsidRPr="00F3714D">
        <w:rPr>
          <w:rFonts w:hAnsi="標楷體" w:hint="eastAsia"/>
        </w:rPr>
        <w:t>：</w:t>
      </w:r>
      <w:r w:rsidRPr="00F3714D">
        <w:rPr>
          <w:rFonts w:hint="eastAsia"/>
        </w:rPr>
        <w:t>其未在保密局及保安處承認參加共黨但筆錄卻記載其承認等語，</w:t>
      </w:r>
      <w:proofErr w:type="gramStart"/>
      <w:r w:rsidR="00A25037">
        <w:rPr>
          <w:rFonts w:hint="eastAsia"/>
          <w:u w:val="single"/>
        </w:rPr>
        <w:t>詹</w:t>
      </w:r>
      <w:proofErr w:type="gramEnd"/>
      <w:r w:rsidR="00A25037">
        <w:rPr>
          <w:rFonts w:hint="eastAsia"/>
          <w:u w:val="single"/>
        </w:rPr>
        <w:t>○進</w:t>
      </w:r>
      <w:r w:rsidRPr="00F3714D">
        <w:rPr>
          <w:rFonts w:hint="eastAsia"/>
        </w:rPr>
        <w:t>請求與</w:t>
      </w:r>
      <w:r w:rsidRPr="00F3714D">
        <w:rPr>
          <w:rFonts w:hint="eastAsia"/>
          <w:u w:val="single"/>
        </w:rPr>
        <w:t>陳通和</w:t>
      </w:r>
      <w:r w:rsidRPr="00F3714D">
        <w:rPr>
          <w:rFonts w:hint="eastAsia"/>
        </w:rPr>
        <w:t>及</w:t>
      </w:r>
      <w:r w:rsidR="00A25037">
        <w:rPr>
          <w:rFonts w:hint="eastAsia"/>
          <w:u w:val="single"/>
        </w:rPr>
        <w:t>陳○貴</w:t>
      </w:r>
      <w:r w:rsidRPr="00F3714D">
        <w:rPr>
          <w:rFonts w:hint="eastAsia"/>
        </w:rPr>
        <w:t>對質，</w:t>
      </w:r>
      <w:r w:rsidR="00A25037">
        <w:rPr>
          <w:rFonts w:hint="eastAsia"/>
          <w:u w:val="single"/>
        </w:rPr>
        <w:t>陳○貴</w:t>
      </w:r>
      <w:r w:rsidRPr="00F3714D">
        <w:rPr>
          <w:rFonts w:hint="eastAsia"/>
        </w:rPr>
        <w:t>請求與</w:t>
      </w:r>
      <w:proofErr w:type="gramStart"/>
      <w:r w:rsidR="00A25037">
        <w:rPr>
          <w:rFonts w:hint="eastAsia"/>
          <w:u w:val="single"/>
        </w:rPr>
        <w:t>詹</w:t>
      </w:r>
      <w:proofErr w:type="gramEnd"/>
      <w:r w:rsidR="00A25037">
        <w:rPr>
          <w:rFonts w:hint="eastAsia"/>
          <w:u w:val="single"/>
        </w:rPr>
        <w:t>○進</w:t>
      </w:r>
      <w:r w:rsidRPr="00F3714D">
        <w:rPr>
          <w:rFonts w:hint="eastAsia"/>
        </w:rPr>
        <w:t>及</w:t>
      </w:r>
      <w:r w:rsidRPr="00F3714D">
        <w:rPr>
          <w:rFonts w:hint="eastAsia"/>
          <w:u w:val="single"/>
        </w:rPr>
        <w:t>李上甲</w:t>
      </w:r>
      <w:r w:rsidRPr="00F3714D">
        <w:rPr>
          <w:rFonts w:hint="eastAsia"/>
        </w:rPr>
        <w:t>對質。保安司令部卻漠視其2人之抗辯及對質請求未予准許。</w:t>
      </w:r>
    </w:p>
    <w:p w:rsidR="004F02E9" w:rsidRPr="00F3714D" w:rsidRDefault="004F02E9" w:rsidP="004F02E9">
      <w:pPr>
        <w:pStyle w:val="4"/>
        <w:numPr>
          <w:ilvl w:val="3"/>
          <w:numId w:val="1"/>
        </w:numPr>
        <w:ind w:left="1680" w:hanging="504"/>
      </w:pPr>
      <w:r w:rsidRPr="00F3714D">
        <w:rPr>
          <w:rFonts w:hint="eastAsia"/>
        </w:rPr>
        <w:t>據上，玉桂嶺基地村民</w:t>
      </w:r>
      <w:proofErr w:type="gramStart"/>
      <w:r w:rsidR="00A25037">
        <w:rPr>
          <w:rFonts w:hint="eastAsia"/>
          <w:kern w:val="0"/>
          <w:szCs w:val="32"/>
          <w:u w:val="single"/>
        </w:rPr>
        <w:t>詹</w:t>
      </w:r>
      <w:proofErr w:type="gramEnd"/>
      <w:r w:rsidR="00A25037">
        <w:rPr>
          <w:rFonts w:hint="eastAsia"/>
          <w:kern w:val="0"/>
          <w:szCs w:val="32"/>
          <w:u w:val="single"/>
        </w:rPr>
        <w:t>○</w:t>
      </w:r>
      <w:proofErr w:type="gramStart"/>
      <w:r w:rsidR="00A25037">
        <w:rPr>
          <w:rFonts w:hint="eastAsia"/>
          <w:kern w:val="0"/>
          <w:szCs w:val="32"/>
          <w:u w:val="single"/>
        </w:rPr>
        <w:t>進</w:t>
      </w:r>
      <w:r w:rsidRPr="00F3714D">
        <w:rPr>
          <w:rFonts w:hint="eastAsia"/>
        </w:rPr>
        <w:t>經總</w:t>
      </w:r>
      <w:r w:rsidRPr="00F3714D">
        <w:rPr>
          <w:rFonts w:hint="eastAsia"/>
          <w:kern w:val="0"/>
          <w:szCs w:val="32"/>
        </w:rPr>
        <w:t>統</w:t>
      </w:r>
      <w:proofErr w:type="gramEnd"/>
      <w:r w:rsidRPr="00F3714D">
        <w:rPr>
          <w:rFonts w:hint="eastAsia"/>
          <w:kern w:val="0"/>
          <w:szCs w:val="32"/>
        </w:rPr>
        <w:t>以「被迫又不知匪幹姓名殊難置信」、「罪情重大應發還嚴為復審</w:t>
      </w:r>
      <w:r w:rsidRPr="00F3714D">
        <w:rPr>
          <w:rFonts w:hAnsi="標楷體" w:hint="eastAsia"/>
        </w:rPr>
        <w:t>」為由，先後</w:t>
      </w:r>
      <w:r w:rsidRPr="00F3714D">
        <w:rPr>
          <w:rFonts w:hint="eastAsia"/>
        </w:rPr>
        <w:t>2次批示進行復審後，保安司令部將</w:t>
      </w:r>
      <w:r w:rsidRPr="00F3714D">
        <w:rPr>
          <w:rFonts w:hint="eastAsia"/>
          <w:kern w:val="0"/>
          <w:szCs w:val="32"/>
        </w:rPr>
        <w:t>裁定感化改判有期徒刑10年後，再</w:t>
      </w:r>
      <w:r w:rsidRPr="00F3714D">
        <w:rPr>
          <w:rFonts w:hint="eastAsia"/>
        </w:rPr>
        <w:t>改判12年。該基地</w:t>
      </w:r>
      <w:r w:rsidRPr="00F3714D">
        <w:rPr>
          <w:rFonts w:hAnsi="標楷體" w:hint="eastAsia"/>
        </w:rPr>
        <w:t>已在發監執行1年多之</w:t>
      </w:r>
      <w:r w:rsidRPr="00F3714D">
        <w:rPr>
          <w:rFonts w:hint="eastAsia"/>
        </w:rPr>
        <w:t>村民</w:t>
      </w:r>
      <w:r w:rsidR="00A25037">
        <w:rPr>
          <w:rFonts w:hint="eastAsia"/>
          <w:kern w:val="0"/>
          <w:szCs w:val="32"/>
          <w:u w:val="single"/>
        </w:rPr>
        <w:t>陳○貴</w:t>
      </w:r>
      <w:r w:rsidRPr="00F3714D">
        <w:rPr>
          <w:rFonts w:hAnsi="標楷體" w:hint="eastAsia"/>
        </w:rPr>
        <w:t>，經</w:t>
      </w:r>
      <w:r w:rsidRPr="00F3714D">
        <w:rPr>
          <w:rFonts w:hint="eastAsia"/>
        </w:rPr>
        <w:t>總統以</w:t>
      </w:r>
      <w:r w:rsidRPr="00F3714D">
        <w:rPr>
          <w:rFonts w:hAnsi="標楷體" w:hint="eastAsia"/>
        </w:rPr>
        <w:t>「據自首匪幹</w:t>
      </w:r>
      <w:r w:rsidRPr="00F3714D">
        <w:rPr>
          <w:rFonts w:hint="eastAsia"/>
          <w:u w:val="single"/>
        </w:rPr>
        <w:t>陳通和</w:t>
      </w:r>
      <w:r w:rsidRPr="00F3714D">
        <w:rPr>
          <w:rFonts w:hint="eastAsia"/>
        </w:rPr>
        <w:t>、</w:t>
      </w:r>
      <w:r w:rsidRPr="00F3714D">
        <w:rPr>
          <w:rFonts w:hint="eastAsia"/>
          <w:u w:val="single"/>
        </w:rPr>
        <w:t>李上甲</w:t>
      </w:r>
      <w:r w:rsidRPr="00F3714D">
        <w:rPr>
          <w:rFonts w:hAnsi="標楷體" w:hint="eastAsia"/>
        </w:rPr>
        <w:t>具結證稱另案被告</w:t>
      </w:r>
      <w:proofErr w:type="gramStart"/>
      <w:r w:rsidR="00A25037">
        <w:rPr>
          <w:rFonts w:hint="eastAsia"/>
          <w:u w:val="single"/>
        </w:rPr>
        <w:t>詹</w:t>
      </w:r>
      <w:proofErr w:type="gramEnd"/>
      <w:r w:rsidR="00A25037">
        <w:rPr>
          <w:rFonts w:hint="eastAsia"/>
          <w:u w:val="single"/>
        </w:rPr>
        <w:t>○進</w:t>
      </w:r>
      <w:r w:rsidRPr="00F3714D">
        <w:rPr>
          <w:rFonts w:hAnsi="標楷體" w:hint="eastAsia"/>
        </w:rPr>
        <w:t>實係</w:t>
      </w:r>
      <w:r w:rsidR="00A25037">
        <w:rPr>
          <w:rFonts w:hint="eastAsia"/>
          <w:u w:val="single"/>
        </w:rPr>
        <w:t>陳○貴</w:t>
      </w:r>
      <w:r w:rsidRPr="00F3714D">
        <w:rPr>
          <w:rFonts w:hAnsi="標楷體" w:hint="eastAsia"/>
        </w:rPr>
        <w:t>於40年9月吸收參加匪黨組織」為由</w:t>
      </w:r>
      <w:r w:rsidRPr="00F3714D">
        <w:rPr>
          <w:rFonts w:hint="eastAsia"/>
        </w:rPr>
        <w:t>批示進行復審後，保安司令部將有期徒刑10年改判死刑、褫奪公權5年改判終身。保安司令部未詳查案情，僅依總統批示即對被告改判徒刑或死刑，對被告人權造成侵害</w:t>
      </w:r>
      <w:r w:rsidRPr="00F3714D">
        <w:rPr>
          <w:rFonts w:hAnsi="標楷體" w:hint="eastAsia"/>
        </w:rPr>
        <w:t>，</w:t>
      </w:r>
      <w:r w:rsidRPr="00F3714D">
        <w:rPr>
          <w:rFonts w:hint="eastAsia"/>
        </w:rPr>
        <w:t>核有違失。</w:t>
      </w:r>
    </w:p>
    <w:p w:rsidR="004F02E9" w:rsidRPr="00F3714D" w:rsidRDefault="004F02E9" w:rsidP="004F02E9">
      <w:pPr>
        <w:pStyle w:val="3"/>
        <w:numPr>
          <w:ilvl w:val="2"/>
          <w:numId w:val="1"/>
        </w:numPr>
      </w:pPr>
      <w:r w:rsidRPr="00F3714D">
        <w:rPr>
          <w:rFonts w:hint="eastAsia"/>
          <w:b/>
        </w:rPr>
        <w:t>被判刑或感化教育者及其家屬，以被</w:t>
      </w:r>
      <w:r w:rsidRPr="00F3714D">
        <w:rPr>
          <w:rFonts w:hint="eastAsia"/>
          <w:b/>
          <w:szCs w:val="32"/>
        </w:rPr>
        <w:t>告遭受不當審判為由，依「戒嚴時期不當叛亂暨匪</w:t>
      </w:r>
      <w:proofErr w:type="gramStart"/>
      <w:r w:rsidRPr="00F3714D">
        <w:rPr>
          <w:rFonts w:hint="eastAsia"/>
          <w:b/>
          <w:szCs w:val="32"/>
        </w:rPr>
        <w:t>諜</w:t>
      </w:r>
      <w:proofErr w:type="gramEnd"/>
      <w:r w:rsidRPr="00F3714D">
        <w:rPr>
          <w:rFonts w:hint="eastAsia"/>
          <w:b/>
          <w:szCs w:val="32"/>
        </w:rPr>
        <w:t>審判案件補償條例」向</w:t>
      </w:r>
      <w:r w:rsidRPr="00F3714D">
        <w:rPr>
          <w:rFonts w:hint="eastAsia"/>
          <w:b/>
        </w:rPr>
        <w:t>補償基金會申請補償，曉基地案之補償金額共5,990萬元，玉桂嶺基地案之補償金額共5,700萬元</w:t>
      </w:r>
      <w:r w:rsidRPr="00F3714D">
        <w:rPr>
          <w:rFonts w:hAnsi="標楷體" w:hint="eastAsia"/>
          <w:b/>
        </w:rPr>
        <w:t>，合</w:t>
      </w:r>
      <w:r w:rsidRPr="00F3714D">
        <w:rPr>
          <w:rFonts w:hint="eastAsia"/>
          <w:b/>
        </w:rPr>
        <w:t>計1億1,</w:t>
      </w:r>
      <w:r w:rsidR="00367ED2">
        <w:rPr>
          <w:rFonts w:hint="eastAsia"/>
          <w:b/>
        </w:rPr>
        <w:t>6</w:t>
      </w:r>
      <w:r w:rsidRPr="00F3714D">
        <w:rPr>
          <w:rFonts w:hint="eastAsia"/>
          <w:b/>
        </w:rPr>
        <w:t>90萬元</w:t>
      </w:r>
      <w:r w:rsidRPr="00F3714D">
        <w:rPr>
          <w:rFonts w:hAnsi="標楷體" w:hint="eastAsia"/>
          <w:b/>
        </w:rPr>
        <w:t>：</w:t>
      </w:r>
    </w:p>
    <w:p w:rsidR="004F02E9" w:rsidRPr="00F3714D" w:rsidRDefault="004F02E9" w:rsidP="004F02E9">
      <w:pPr>
        <w:pStyle w:val="4"/>
        <w:numPr>
          <w:ilvl w:val="3"/>
          <w:numId w:val="1"/>
        </w:numPr>
        <w:ind w:left="1680" w:hanging="504"/>
      </w:pPr>
      <w:r w:rsidRPr="00F3714D">
        <w:rPr>
          <w:rFonts w:hint="eastAsia"/>
        </w:rPr>
        <w:t>瑞芳曉基地涉案村民之補償結果</w:t>
      </w:r>
      <w:r w:rsidRPr="00F3714D">
        <w:rPr>
          <w:rFonts w:hAnsi="標楷體" w:hint="eastAsia"/>
        </w:rPr>
        <w:t>：</w:t>
      </w:r>
    </w:p>
    <w:p w:rsidR="004F02E9" w:rsidRPr="00F3714D" w:rsidRDefault="004F02E9" w:rsidP="004F02E9">
      <w:pPr>
        <w:pStyle w:val="4"/>
        <w:numPr>
          <w:ilvl w:val="0"/>
          <w:numId w:val="0"/>
        </w:numPr>
        <w:ind w:left="1176"/>
        <w:jc w:val="right"/>
        <w:rPr>
          <w:sz w:val="24"/>
          <w:szCs w:val="24"/>
        </w:rPr>
      </w:pPr>
      <w:r w:rsidRPr="00F3714D">
        <w:rPr>
          <w:rFonts w:hint="eastAsia"/>
          <w:sz w:val="24"/>
          <w:szCs w:val="24"/>
        </w:rPr>
        <w:t>單位</w:t>
      </w:r>
      <w:r w:rsidRPr="00F3714D">
        <w:rPr>
          <w:rFonts w:hAnsi="標楷體" w:hint="eastAsia"/>
          <w:sz w:val="24"/>
          <w:szCs w:val="24"/>
        </w:rPr>
        <w:t>：</w:t>
      </w:r>
      <w:r w:rsidRPr="00F3714D">
        <w:rPr>
          <w:rFonts w:hint="eastAsia"/>
          <w:sz w:val="24"/>
          <w:szCs w:val="24"/>
        </w:rPr>
        <w:t>萬元</w:t>
      </w:r>
    </w:p>
    <w:tbl>
      <w:tblPr>
        <w:tblW w:w="4347" w:type="pct"/>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1699"/>
        <w:gridCol w:w="2928"/>
        <w:gridCol w:w="1410"/>
      </w:tblGrid>
      <w:tr w:rsidR="004F02E9" w:rsidRPr="00F3714D" w:rsidTr="00294D93">
        <w:trPr>
          <w:trHeight w:val="20"/>
          <w:tblHeader/>
        </w:trPr>
        <w:tc>
          <w:tcPr>
            <w:tcW w:w="1099" w:type="pct"/>
            <w:shd w:val="clear" w:color="auto" w:fill="F2F2F2" w:themeFill="background1" w:themeFillShade="F2"/>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姓名</w:t>
            </w:r>
          </w:p>
        </w:tc>
        <w:tc>
          <w:tcPr>
            <w:tcW w:w="1098" w:type="pct"/>
            <w:shd w:val="clear" w:color="auto" w:fill="F2F2F2" w:themeFill="background1" w:themeFillShade="F2"/>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刑度</w:t>
            </w:r>
          </w:p>
        </w:tc>
        <w:tc>
          <w:tcPr>
            <w:tcW w:w="1892" w:type="pct"/>
            <w:shd w:val="clear" w:color="auto" w:fill="F2F2F2" w:themeFill="background1" w:themeFillShade="F2"/>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補償基金會案號</w:t>
            </w:r>
          </w:p>
        </w:tc>
        <w:tc>
          <w:tcPr>
            <w:tcW w:w="911" w:type="pct"/>
            <w:shd w:val="clear" w:color="auto" w:fill="F2F2F2" w:themeFill="background1" w:themeFillShade="F2"/>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金額</w:t>
            </w:r>
          </w:p>
        </w:tc>
      </w:tr>
      <w:tr w:rsidR="004F02E9" w:rsidRPr="00F3714D" w:rsidTr="00294D93">
        <w:trPr>
          <w:trHeight w:val="20"/>
        </w:trPr>
        <w:tc>
          <w:tcPr>
            <w:tcW w:w="1099" w:type="pct"/>
            <w:shd w:val="clear" w:color="auto" w:fill="FFFFFF" w:themeFill="background1"/>
            <w:vAlign w:val="center"/>
            <w:hideMark/>
          </w:tcPr>
          <w:p w:rsidR="004F02E9" w:rsidRPr="00F3714D" w:rsidRDefault="00294D93" w:rsidP="00294D93">
            <w:pPr>
              <w:widowControl/>
              <w:overflowPunct/>
              <w:autoSpaceDE/>
              <w:autoSpaceDN/>
              <w:jc w:val="left"/>
              <w:rPr>
                <w:rFonts w:hAnsi="標楷體" w:cs="新細明體"/>
                <w:kern w:val="0"/>
                <w:sz w:val="30"/>
                <w:szCs w:val="30"/>
              </w:rPr>
            </w:pPr>
            <w:r>
              <w:rPr>
                <w:rFonts w:hAnsi="標楷體" w:cs="新細明體" w:hint="eastAsia"/>
                <w:kern w:val="0"/>
                <w:sz w:val="30"/>
                <w:szCs w:val="30"/>
              </w:rPr>
              <w:t>陳○福</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88年003270號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600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胡</w:t>
            </w:r>
            <w:r w:rsidR="004457BC">
              <w:rPr>
                <w:rFonts w:hAnsi="標楷體" w:cs="新細明體" w:hint="eastAsia"/>
                <w:kern w:val="0"/>
                <w:sz w:val="30"/>
                <w:szCs w:val="30"/>
              </w:rPr>
              <w:t>○</w:t>
            </w:r>
            <w:r w:rsidRPr="00F3714D">
              <w:rPr>
                <w:rFonts w:hAnsi="標楷體" w:cs="新細明體" w:hint="eastAsia"/>
                <w:kern w:val="0"/>
                <w:sz w:val="30"/>
                <w:szCs w:val="30"/>
              </w:rPr>
              <w:t>旺</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r w:rsidRPr="00F3714D">
              <w:rPr>
                <w:rFonts w:hAnsi="標楷體" w:cs="新細明體" w:hint="eastAsia"/>
                <w:kern w:val="0"/>
                <w:sz w:val="30"/>
                <w:szCs w:val="30"/>
              </w:rPr>
              <w:t>發</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88年002385號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600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楊</w:t>
            </w:r>
            <w:r w:rsidR="004457BC">
              <w:rPr>
                <w:rFonts w:hAnsi="標楷體" w:cs="新細明體" w:hint="eastAsia"/>
                <w:kern w:val="0"/>
                <w:sz w:val="30"/>
                <w:szCs w:val="30"/>
              </w:rPr>
              <w:t>○</w:t>
            </w:r>
            <w:r w:rsidRPr="00F3714D">
              <w:rPr>
                <w:rFonts w:hAnsi="標楷體" w:cs="新細明體" w:hint="eastAsia"/>
                <w:kern w:val="0"/>
                <w:sz w:val="30"/>
                <w:szCs w:val="30"/>
              </w:rPr>
              <w:t>和</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88年002310號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600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lastRenderedPageBreak/>
              <w:t>陳</w:t>
            </w:r>
            <w:r w:rsidR="004457BC">
              <w:rPr>
                <w:rFonts w:hAnsi="標楷體" w:cs="新細明體" w:hint="eastAsia"/>
                <w:kern w:val="0"/>
                <w:sz w:val="30"/>
                <w:szCs w:val="30"/>
              </w:rPr>
              <w:t>○</w:t>
            </w:r>
            <w:r w:rsidRPr="00F3714D">
              <w:rPr>
                <w:rFonts w:hAnsi="標楷體" w:cs="新細明體" w:hint="eastAsia"/>
                <w:kern w:val="0"/>
                <w:sz w:val="30"/>
                <w:szCs w:val="30"/>
              </w:rPr>
              <w:t>華</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88年001280號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蕭</w:t>
            </w:r>
            <w:r w:rsidR="004457BC">
              <w:rPr>
                <w:rFonts w:hAnsi="標楷體" w:cs="新細明體" w:hint="eastAsia"/>
                <w:kern w:val="0"/>
                <w:sz w:val="30"/>
                <w:szCs w:val="30"/>
              </w:rPr>
              <w:t>○</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88年003418號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520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胡</w:t>
            </w:r>
            <w:r w:rsidR="004457BC">
              <w:rPr>
                <w:rFonts w:hAnsi="標楷體" w:cs="新細明體" w:hint="eastAsia"/>
                <w:kern w:val="0"/>
                <w:sz w:val="30"/>
                <w:szCs w:val="30"/>
              </w:rPr>
              <w:t>○</w:t>
            </w:r>
            <w:r w:rsidRPr="00F3714D">
              <w:rPr>
                <w:rFonts w:hAnsi="標楷體" w:cs="新細明體" w:hint="eastAsia"/>
                <w:kern w:val="0"/>
                <w:sz w:val="30"/>
                <w:szCs w:val="30"/>
              </w:rPr>
              <w:t>英</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88年002595號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520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李</w:t>
            </w:r>
            <w:r w:rsidR="004457BC">
              <w:rPr>
                <w:rFonts w:hAnsi="標楷體" w:cs="新細明體" w:hint="eastAsia"/>
                <w:kern w:val="0"/>
                <w:sz w:val="30"/>
                <w:szCs w:val="30"/>
              </w:rPr>
              <w:t>○</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88年001390號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420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r w:rsidRPr="00F3714D">
              <w:rPr>
                <w:rFonts w:hAnsi="標楷體" w:cs="新細明體" w:hint="eastAsia"/>
                <w:kern w:val="0"/>
                <w:sz w:val="30"/>
                <w:szCs w:val="30"/>
              </w:rPr>
              <w:t>木</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88年001561號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420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r w:rsidRPr="00F3714D">
              <w:rPr>
                <w:rFonts w:hAnsi="標楷體" w:cs="新細明體" w:hint="eastAsia"/>
                <w:kern w:val="0"/>
                <w:sz w:val="30"/>
                <w:szCs w:val="30"/>
              </w:rPr>
              <w:t>池</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88年004564號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420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r w:rsidRPr="00F3714D">
              <w:rPr>
                <w:rFonts w:hAnsi="標楷體" w:cs="新細明體" w:hint="eastAsia"/>
                <w:kern w:val="0"/>
                <w:sz w:val="30"/>
                <w:szCs w:val="30"/>
              </w:rPr>
              <w:t>順</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r w:rsidRPr="00F3714D">
              <w:rPr>
                <w:rFonts w:hAnsi="標楷體" w:cs="新細明體" w:hint="eastAsia"/>
                <w:kern w:val="0"/>
                <w:sz w:val="30"/>
                <w:szCs w:val="30"/>
              </w:rPr>
              <w:t>財</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88年001086號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r w:rsidRPr="00F3714D">
              <w:rPr>
                <w:rFonts w:hAnsi="標楷體" w:cs="新細明體" w:hint="eastAsia"/>
                <w:kern w:val="0"/>
                <w:sz w:val="30"/>
                <w:szCs w:val="30"/>
              </w:rPr>
              <w:t>生</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88年002276號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r w:rsidRPr="00F3714D">
              <w:rPr>
                <w:rFonts w:hAnsi="標楷體" w:cs="新細明體" w:hint="eastAsia"/>
                <w:kern w:val="0"/>
                <w:sz w:val="30"/>
                <w:szCs w:val="30"/>
              </w:rPr>
              <w:t>宇</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88年002309號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方</w:t>
            </w:r>
            <w:r w:rsidR="004457BC">
              <w:rPr>
                <w:rFonts w:hAnsi="標楷體" w:cs="新細明體" w:hint="eastAsia"/>
                <w:kern w:val="0"/>
                <w:sz w:val="30"/>
                <w:szCs w:val="30"/>
              </w:rPr>
              <w:t>○</w:t>
            </w:r>
            <w:r w:rsidRPr="00F3714D">
              <w:rPr>
                <w:rFonts w:hAnsi="標楷體" w:cs="新細明體" w:hint="eastAsia"/>
                <w:kern w:val="0"/>
                <w:sz w:val="30"/>
                <w:szCs w:val="30"/>
              </w:rPr>
              <w:t>文</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88年006494號</w:t>
            </w:r>
          </w:p>
        </w:tc>
        <w:tc>
          <w:tcPr>
            <w:tcW w:w="911" w:type="pct"/>
            <w:shd w:val="clear" w:color="auto" w:fill="FFFFFF" w:themeFill="background1"/>
            <w:hideMark/>
          </w:tcPr>
          <w:p w:rsidR="004F02E9" w:rsidRPr="00F3714D" w:rsidRDefault="004F02E9" w:rsidP="00294D93">
            <w:pPr>
              <w:jc w:val="right"/>
              <w:rPr>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方</w:t>
            </w:r>
            <w:r w:rsidR="004457BC">
              <w:rPr>
                <w:rFonts w:hAnsi="標楷體" w:cs="新細明體" w:hint="eastAsia"/>
                <w:kern w:val="0"/>
                <w:sz w:val="30"/>
                <w:szCs w:val="30"/>
              </w:rPr>
              <w:t>○</w:t>
            </w:r>
            <w:r w:rsidRPr="00F3714D">
              <w:rPr>
                <w:rFonts w:hAnsi="標楷體" w:cs="新細明體" w:hint="eastAsia"/>
                <w:kern w:val="0"/>
                <w:sz w:val="30"/>
                <w:szCs w:val="30"/>
              </w:rPr>
              <w:t>人</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88年004612號</w:t>
            </w:r>
          </w:p>
        </w:tc>
        <w:tc>
          <w:tcPr>
            <w:tcW w:w="911" w:type="pct"/>
            <w:shd w:val="clear" w:color="auto" w:fill="FFFFFF" w:themeFill="background1"/>
            <w:hideMark/>
          </w:tcPr>
          <w:p w:rsidR="004F02E9" w:rsidRPr="00F3714D" w:rsidRDefault="004F02E9" w:rsidP="00294D93">
            <w:pPr>
              <w:jc w:val="right"/>
              <w:rPr>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方</w:t>
            </w:r>
            <w:r w:rsidR="004457BC">
              <w:rPr>
                <w:rFonts w:hAnsi="標楷體" w:cs="新細明體" w:hint="eastAsia"/>
                <w:kern w:val="0"/>
                <w:sz w:val="30"/>
                <w:szCs w:val="30"/>
              </w:rPr>
              <w:t>○</w:t>
            </w:r>
            <w:r w:rsidRPr="00F3714D">
              <w:rPr>
                <w:rFonts w:hAnsi="標楷體" w:cs="新細明體" w:hint="eastAsia"/>
                <w:kern w:val="0"/>
                <w:sz w:val="30"/>
                <w:szCs w:val="30"/>
              </w:rPr>
              <w:t>德</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88年004613號</w:t>
            </w:r>
          </w:p>
        </w:tc>
        <w:tc>
          <w:tcPr>
            <w:tcW w:w="911" w:type="pct"/>
            <w:shd w:val="clear" w:color="auto" w:fill="FFFFFF" w:themeFill="background1"/>
            <w:hideMark/>
          </w:tcPr>
          <w:p w:rsidR="004F02E9" w:rsidRPr="00F3714D" w:rsidRDefault="004F02E9" w:rsidP="00294D93">
            <w:pPr>
              <w:jc w:val="right"/>
              <w:rPr>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李</w:t>
            </w:r>
            <w:r w:rsidR="004457BC">
              <w:rPr>
                <w:rFonts w:hAnsi="標楷體" w:cs="新細明體" w:hint="eastAsia"/>
                <w:kern w:val="0"/>
                <w:sz w:val="30"/>
                <w:szCs w:val="30"/>
              </w:rPr>
              <w:t>○</w:t>
            </w:r>
            <w:r w:rsidRPr="00F3714D">
              <w:rPr>
                <w:rFonts w:hAnsi="標楷體" w:cs="新細明體" w:hint="eastAsia"/>
                <w:kern w:val="0"/>
                <w:sz w:val="30"/>
                <w:szCs w:val="30"/>
              </w:rPr>
              <w:t>文</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88年002383號</w:t>
            </w:r>
          </w:p>
        </w:tc>
        <w:tc>
          <w:tcPr>
            <w:tcW w:w="911" w:type="pct"/>
            <w:shd w:val="clear" w:color="auto" w:fill="FFFFFF" w:themeFill="background1"/>
            <w:hideMark/>
          </w:tcPr>
          <w:p w:rsidR="004F02E9" w:rsidRPr="00F3714D" w:rsidRDefault="004F02E9" w:rsidP="00294D93">
            <w:pPr>
              <w:jc w:val="right"/>
              <w:rPr>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noWrap/>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r w:rsidRPr="00F3714D">
              <w:rPr>
                <w:rFonts w:hAnsi="標楷體" w:cs="新細明體" w:hint="eastAsia"/>
                <w:kern w:val="0"/>
                <w:sz w:val="30"/>
                <w:szCs w:val="30"/>
              </w:rPr>
              <w:t>明</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4089" w:type="pct"/>
            <w:gridSpan w:val="3"/>
            <w:shd w:val="clear" w:color="auto" w:fill="FFFFFF" w:themeFill="background1"/>
            <w:vAlign w:val="center"/>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hint="eastAsia"/>
                <w:sz w:val="30"/>
                <w:szCs w:val="30"/>
              </w:rPr>
              <w:t>補償金額合計</w:t>
            </w:r>
          </w:p>
        </w:tc>
        <w:tc>
          <w:tcPr>
            <w:tcW w:w="911" w:type="pct"/>
            <w:shd w:val="clear" w:color="auto" w:fill="FFFFFF" w:themeFill="background1"/>
            <w:vAlign w:val="center"/>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5,990</w:t>
            </w:r>
          </w:p>
        </w:tc>
      </w:tr>
    </w:tbl>
    <w:p w:rsidR="004F02E9" w:rsidRPr="00F3714D" w:rsidRDefault="004F02E9" w:rsidP="004F02E9">
      <w:pPr>
        <w:pStyle w:val="4"/>
        <w:numPr>
          <w:ilvl w:val="0"/>
          <w:numId w:val="0"/>
        </w:numPr>
        <w:ind w:left="1176"/>
        <w:jc w:val="left"/>
      </w:pPr>
      <w:r w:rsidRPr="00F3714D">
        <w:rPr>
          <w:rFonts w:hint="eastAsia"/>
          <w:sz w:val="24"/>
          <w:szCs w:val="24"/>
        </w:rPr>
        <w:t>本表係本院依相關卷證資料整理繪製</w:t>
      </w:r>
      <w:r w:rsidRPr="00F3714D">
        <w:rPr>
          <w:rFonts w:hAnsi="標楷體" w:hint="eastAsia"/>
          <w:sz w:val="24"/>
          <w:szCs w:val="24"/>
        </w:rPr>
        <w:t>。</w:t>
      </w:r>
    </w:p>
    <w:p w:rsidR="004F02E9" w:rsidRPr="00F3714D" w:rsidRDefault="004F02E9" w:rsidP="004F02E9">
      <w:pPr>
        <w:pStyle w:val="4"/>
        <w:numPr>
          <w:ilvl w:val="3"/>
          <w:numId w:val="1"/>
        </w:numPr>
        <w:ind w:left="1680" w:hanging="504"/>
      </w:pPr>
      <w:r w:rsidRPr="00F3714D">
        <w:rPr>
          <w:rFonts w:hint="eastAsia"/>
        </w:rPr>
        <w:t>玉桂嶺基地涉案村民之補償結果</w:t>
      </w:r>
      <w:r w:rsidRPr="00F3714D">
        <w:rPr>
          <w:rFonts w:hAnsi="標楷體" w:hint="eastAsia"/>
        </w:rPr>
        <w:t>：</w:t>
      </w:r>
    </w:p>
    <w:p w:rsidR="004F02E9" w:rsidRPr="00F3714D" w:rsidRDefault="004F02E9" w:rsidP="004F02E9">
      <w:pPr>
        <w:pStyle w:val="4"/>
        <w:numPr>
          <w:ilvl w:val="0"/>
          <w:numId w:val="0"/>
        </w:numPr>
        <w:ind w:left="1176"/>
        <w:jc w:val="right"/>
        <w:rPr>
          <w:sz w:val="24"/>
          <w:szCs w:val="24"/>
        </w:rPr>
      </w:pPr>
      <w:r w:rsidRPr="00F3714D">
        <w:rPr>
          <w:rFonts w:hint="eastAsia"/>
          <w:sz w:val="24"/>
          <w:szCs w:val="24"/>
        </w:rPr>
        <w:t>單位</w:t>
      </w:r>
      <w:r w:rsidRPr="00F3714D">
        <w:rPr>
          <w:rFonts w:hAnsi="標楷體" w:hint="eastAsia"/>
          <w:sz w:val="24"/>
          <w:szCs w:val="24"/>
        </w:rPr>
        <w:t>：</w:t>
      </w:r>
      <w:r w:rsidRPr="00F3714D">
        <w:rPr>
          <w:rFonts w:hint="eastAsia"/>
          <w:sz w:val="24"/>
          <w:szCs w:val="24"/>
        </w:rPr>
        <w:t>萬元</w:t>
      </w:r>
    </w:p>
    <w:tbl>
      <w:tblPr>
        <w:tblStyle w:val="af6"/>
        <w:tblW w:w="0" w:type="auto"/>
        <w:tblInd w:w="1242" w:type="dxa"/>
        <w:tblLook w:val="04A0" w:firstRow="1" w:lastRow="0" w:firstColumn="1" w:lastColumn="0" w:noHBand="0" w:noVBand="1"/>
      </w:tblPr>
      <w:tblGrid>
        <w:gridCol w:w="1701"/>
        <w:gridCol w:w="1701"/>
        <w:gridCol w:w="2977"/>
        <w:gridCol w:w="1418"/>
      </w:tblGrid>
      <w:tr w:rsidR="004F02E9" w:rsidRPr="00F3714D" w:rsidTr="00294D93">
        <w:trPr>
          <w:tblHeader/>
        </w:trPr>
        <w:tc>
          <w:tcPr>
            <w:tcW w:w="1701" w:type="dxa"/>
            <w:shd w:val="clear" w:color="auto" w:fill="F2F2F2" w:themeFill="background1" w:themeFillShade="F2"/>
            <w:vAlign w:val="center"/>
          </w:tcPr>
          <w:p w:rsidR="004F02E9" w:rsidRPr="00F3714D" w:rsidRDefault="004F02E9" w:rsidP="00294D93">
            <w:pPr>
              <w:spacing w:line="400" w:lineRule="exact"/>
              <w:jc w:val="distribute"/>
              <w:rPr>
                <w:rFonts w:hAnsi="標楷體"/>
                <w:sz w:val="30"/>
                <w:szCs w:val="30"/>
              </w:rPr>
            </w:pPr>
            <w:r w:rsidRPr="00F3714D">
              <w:rPr>
                <w:rFonts w:hAnsi="標楷體" w:hint="eastAsia"/>
                <w:sz w:val="30"/>
                <w:szCs w:val="30"/>
              </w:rPr>
              <w:t>姓名</w:t>
            </w:r>
          </w:p>
        </w:tc>
        <w:tc>
          <w:tcPr>
            <w:tcW w:w="1701" w:type="dxa"/>
            <w:shd w:val="clear" w:color="auto" w:fill="F2F2F2" w:themeFill="background1" w:themeFillShade="F2"/>
            <w:vAlign w:val="center"/>
          </w:tcPr>
          <w:p w:rsidR="004F02E9" w:rsidRPr="00F3714D" w:rsidRDefault="004F02E9" w:rsidP="00294D93">
            <w:pPr>
              <w:spacing w:line="400" w:lineRule="exact"/>
              <w:jc w:val="center"/>
              <w:rPr>
                <w:rFonts w:hAnsi="標楷體"/>
                <w:sz w:val="30"/>
                <w:szCs w:val="30"/>
              </w:rPr>
            </w:pPr>
            <w:r w:rsidRPr="00F3714D">
              <w:rPr>
                <w:rFonts w:hAnsi="標楷體" w:hint="eastAsia"/>
                <w:sz w:val="30"/>
                <w:szCs w:val="30"/>
              </w:rPr>
              <w:t>刑度</w:t>
            </w:r>
          </w:p>
        </w:tc>
        <w:tc>
          <w:tcPr>
            <w:tcW w:w="2977" w:type="dxa"/>
            <w:shd w:val="clear" w:color="auto" w:fill="F2F2F2" w:themeFill="background1" w:themeFillShade="F2"/>
            <w:vAlign w:val="center"/>
          </w:tcPr>
          <w:p w:rsidR="004F02E9" w:rsidRPr="00F3714D" w:rsidRDefault="004F02E9" w:rsidP="00294D93">
            <w:pPr>
              <w:spacing w:line="400" w:lineRule="exact"/>
              <w:jc w:val="center"/>
              <w:rPr>
                <w:rFonts w:hAnsi="標楷體"/>
                <w:sz w:val="30"/>
                <w:szCs w:val="30"/>
              </w:rPr>
            </w:pPr>
            <w:r w:rsidRPr="00F3714D">
              <w:rPr>
                <w:rFonts w:hAnsi="標楷體" w:hint="eastAsia"/>
                <w:sz w:val="30"/>
                <w:szCs w:val="30"/>
              </w:rPr>
              <w:t>補償基金會案號</w:t>
            </w:r>
          </w:p>
        </w:tc>
        <w:tc>
          <w:tcPr>
            <w:tcW w:w="1418" w:type="dxa"/>
            <w:shd w:val="clear" w:color="auto" w:fill="F2F2F2" w:themeFill="background1" w:themeFillShade="F2"/>
            <w:vAlign w:val="center"/>
          </w:tcPr>
          <w:p w:rsidR="004F02E9" w:rsidRPr="00F3714D" w:rsidRDefault="004F02E9" w:rsidP="00294D93">
            <w:pPr>
              <w:spacing w:line="400" w:lineRule="exact"/>
              <w:jc w:val="center"/>
              <w:rPr>
                <w:rFonts w:hAnsi="標楷體"/>
                <w:sz w:val="30"/>
                <w:szCs w:val="30"/>
              </w:rPr>
            </w:pPr>
            <w:r w:rsidRPr="00F3714D">
              <w:rPr>
                <w:rFonts w:hAnsi="標楷體" w:hint="eastAsia"/>
                <w:sz w:val="30"/>
                <w:szCs w:val="30"/>
              </w:rPr>
              <w:t>金  額</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陳○</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88年005586號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600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陳○財</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88年005606號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600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黃○源</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88年003035號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600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陳○貴</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w:t>
            </w:r>
          </w:p>
        </w:tc>
      </w:tr>
      <w:tr w:rsidR="004F02E9" w:rsidRPr="00F3714D" w:rsidTr="00294D93">
        <w:trPr>
          <w:trHeight w:val="431"/>
        </w:trPr>
        <w:tc>
          <w:tcPr>
            <w:tcW w:w="1701" w:type="dxa"/>
            <w:vAlign w:val="center"/>
          </w:tcPr>
          <w:p w:rsidR="004F02E9" w:rsidRPr="00F3714D" w:rsidRDefault="00A25037" w:rsidP="00294D93">
            <w:pPr>
              <w:spacing w:line="400" w:lineRule="exact"/>
              <w:rPr>
                <w:rFonts w:hAnsi="標楷體" w:cs="新細明體"/>
                <w:sz w:val="30"/>
                <w:szCs w:val="30"/>
              </w:rPr>
            </w:pPr>
            <w:proofErr w:type="gramStart"/>
            <w:r>
              <w:rPr>
                <w:rFonts w:hAnsi="標楷體" w:hint="eastAsia"/>
                <w:sz w:val="30"/>
                <w:szCs w:val="30"/>
              </w:rPr>
              <w:t>詹</w:t>
            </w:r>
            <w:proofErr w:type="gramEnd"/>
            <w:r>
              <w:rPr>
                <w:rFonts w:hAnsi="標楷體" w:hint="eastAsia"/>
                <w:sz w:val="30"/>
                <w:szCs w:val="30"/>
              </w:rPr>
              <w:t>○進</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12年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88年002743號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460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黃○送</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88年003036號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420</w:t>
            </w:r>
          </w:p>
        </w:tc>
      </w:tr>
      <w:tr w:rsidR="004F02E9" w:rsidRPr="00F3714D" w:rsidTr="00294D93">
        <w:tc>
          <w:tcPr>
            <w:tcW w:w="1701" w:type="dxa"/>
            <w:vAlign w:val="center"/>
          </w:tcPr>
          <w:p w:rsidR="004F02E9" w:rsidRPr="00F3714D" w:rsidRDefault="004457BC" w:rsidP="00294D93">
            <w:pPr>
              <w:spacing w:line="400" w:lineRule="exact"/>
              <w:rPr>
                <w:rFonts w:hAnsi="標楷體" w:cs="新細明體"/>
                <w:sz w:val="30"/>
                <w:szCs w:val="30"/>
              </w:rPr>
            </w:pPr>
            <w:r>
              <w:rPr>
                <w:rFonts w:hAnsi="標楷體" w:hint="eastAsia"/>
                <w:sz w:val="30"/>
                <w:szCs w:val="30"/>
              </w:rPr>
              <w:t>闕○田</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88年003246號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350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陳</w:t>
            </w:r>
            <w:r w:rsidR="003A2130">
              <w:rPr>
                <w:rFonts w:hAnsi="標楷體" w:cs="新細明體" w:hint="eastAsia"/>
                <w:kern w:val="0"/>
                <w:sz w:val="30"/>
                <w:szCs w:val="30"/>
              </w:rPr>
              <w:t>○</w:t>
            </w:r>
            <w:r w:rsidRPr="00F3714D">
              <w:rPr>
                <w:rFonts w:hAnsi="標楷體" w:hint="eastAsia"/>
                <w:sz w:val="30"/>
                <w:szCs w:val="30"/>
              </w:rPr>
              <w:t>傳</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88年002370號</w:t>
            </w:r>
          </w:p>
        </w:tc>
        <w:tc>
          <w:tcPr>
            <w:tcW w:w="1418" w:type="dxa"/>
            <w:vAlign w:val="center"/>
          </w:tcPr>
          <w:p w:rsidR="004F02E9" w:rsidRPr="00F3714D" w:rsidRDefault="004F02E9" w:rsidP="00294D93">
            <w:pPr>
              <w:spacing w:line="400" w:lineRule="exact"/>
              <w:jc w:val="right"/>
              <w:rPr>
                <w:sz w:val="30"/>
                <w:szCs w:val="30"/>
              </w:rPr>
            </w:pPr>
            <w:r w:rsidRPr="00F3714D">
              <w:rPr>
                <w:rFonts w:hint="eastAsia"/>
                <w:sz w:val="30"/>
                <w:szCs w:val="30"/>
              </w:rPr>
              <w:t>50</w:t>
            </w:r>
            <w:r w:rsidRPr="00F3714D">
              <w:rPr>
                <w:sz w:val="30"/>
                <w:szCs w:val="30"/>
              </w:rPr>
              <w:t>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陳</w:t>
            </w:r>
            <w:r w:rsidR="003A2130">
              <w:rPr>
                <w:rFonts w:hAnsi="標楷體" w:cs="新細明體" w:hint="eastAsia"/>
                <w:kern w:val="0"/>
                <w:sz w:val="30"/>
                <w:szCs w:val="30"/>
              </w:rPr>
              <w:t>○</w:t>
            </w:r>
            <w:r w:rsidRPr="00F3714D">
              <w:rPr>
                <w:rFonts w:hAnsi="標楷體" w:hint="eastAsia"/>
                <w:sz w:val="30"/>
                <w:szCs w:val="30"/>
              </w:rPr>
              <w:t>義</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88年002742號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420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謝</w:t>
            </w:r>
            <w:r w:rsidR="003A2130">
              <w:rPr>
                <w:rFonts w:hAnsi="標楷體" w:cs="新細明體" w:hint="eastAsia"/>
                <w:kern w:val="0"/>
                <w:sz w:val="30"/>
                <w:szCs w:val="30"/>
              </w:rPr>
              <w:t>○</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88年000527號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420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lastRenderedPageBreak/>
              <w:t>陳○義</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4年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88年002082號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240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w:t>
            </w:r>
            <w:proofErr w:type="gramStart"/>
            <w:r>
              <w:rPr>
                <w:rFonts w:hAnsi="標楷體" w:hint="eastAsia"/>
                <w:sz w:val="30"/>
                <w:szCs w:val="30"/>
              </w:rPr>
              <w:t>乞</w:t>
            </w:r>
            <w:proofErr w:type="gramEnd"/>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4年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88年003227號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240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黃○居</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cs="新細明體" w:hint="eastAsia"/>
                <w:sz w:val="30"/>
                <w:szCs w:val="30"/>
              </w:rPr>
              <w:t>4年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88年003888號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240</w:t>
            </w:r>
          </w:p>
        </w:tc>
      </w:tr>
      <w:tr w:rsidR="004F02E9" w:rsidRPr="00F3714D" w:rsidTr="00294D93">
        <w:tc>
          <w:tcPr>
            <w:tcW w:w="1701" w:type="dxa"/>
            <w:vAlign w:val="center"/>
          </w:tcPr>
          <w:p w:rsidR="004F02E9" w:rsidRPr="00F3714D" w:rsidRDefault="004457BC" w:rsidP="00294D93">
            <w:pPr>
              <w:spacing w:line="400" w:lineRule="exact"/>
              <w:rPr>
                <w:rFonts w:hAnsi="標楷體" w:cs="新細明體"/>
                <w:sz w:val="30"/>
                <w:szCs w:val="30"/>
              </w:rPr>
            </w:pPr>
            <w:r>
              <w:rPr>
                <w:rFonts w:hAnsi="標楷體" w:hint="eastAsia"/>
                <w:sz w:val="30"/>
                <w:szCs w:val="30"/>
              </w:rPr>
              <w:t>陳○河</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3年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88年002521號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140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謝</w:t>
            </w:r>
            <w:r w:rsidR="003A2130">
              <w:rPr>
                <w:rFonts w:hAnsi="標楷體" w:cs="新細明體" w:hint="eastAsia"/>
                <w:kern w:val="0"/>
                <w:sz w:val="30"/>
                <w:szCs w:val="30"/>
              </w:rPr>
              <w:t>○</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3年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88年005629號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150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謝</w:t>
            </w:r>
            <w:r w:rsidR="003A2130">
              <w:rPr>
                <w:rFonts w:hAnsi="標楷體" w:cs="新細明體" w:hint="eastAsia"/>
                <w:kern w:val="0"/>
                <w:sz w:val="30"/>
                <w:szCs w:val="30"/>
              </w:rPr>
              <w:t>○</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88年002529號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110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黃○波</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感化3年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88年003757號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210</w:t>
            </w:r>
          </w:p>
        </w:tc>
      </w:tr>
      <w:tr w:rsidR="004F02E9" w:rsidRPr="00F3714D" w:rsidTr="00294D93">
        <w:tc>
          <w:tcPr>
            <w:tcW w:w="1701" w:type="dxa"/>
            <w:vAlign w:val="center"/>
          </w:tcPr>
          <w:p w:rsidR="004F02E9" w:rsidRPr="00F3714D" w:rsidRDefault="004F02E9" w:rsidP="00294D93">
            <w:pPr>
              <w:spacing w:line="400" w:lineRule="exact"/>
              <w:rPr>
                <w:rFonts w:hAnsi="標楷體"/>
                <w:sz w:val="30"/>
                <w:szCs w:val="30"/>
              </w:rPr>
            </w:pPr>
          </w:p>
        </w:tc>
        <w:tc>
          <w:tcPr>
            <w:tcW w:w="1701" w:type="dxa"/>
            <w:vAlign w:val="center"/>
          </w:tcPr>
          <w:p w:rsidR="004F02E9" w:rsidRPr="00F3714D" w:rsidRDefault="004F02E9" w:rsidP="00294D93">
            <w:pPr>
              <w:spacing w:line="400" w:lineRule="exact"/>
              <w:jc w:val="center"/>
              <w:rPr>
                <w:rFonts w:hAnsi="標楷體"/>
                <w:sz w:val="30"/>
                <w:szCs w:val="30"/>
              </w:rPr>
            </w:pPr>
          </w:p>
        </w:tc>
        <w:tc>
          <w:tcPr>
            <w:tcW w:w="2977" w:type="dxa"/>
            <w:vAlign w:val="center"/>
          </w:tcPr>
          <w:p w:rsidR="004F02E9" w:rsidRPr="00F3714D" w:rsidRDefault="004F02E9" w:rsidP="00294D93">
            <w:pPr>
              <w:spacing w:line="400" w:lineRule="exact"/>
              <w:jc w:val="right"/>
              <w:rPr>
                <w:rFonts w:hAnsi="標楷體"/>
                <w:sz w:val="30"/>
                <w:szCs w:val="30"/>
              </w:rPr>
            </w:pPr>
            <w:r w:rsidRPr="00F3714D">
              <w:rPr>
                <w:rFonts w:hAnsi="標楷體" w:hint="eastAsia"/>
                <w:sz w:val="30"/>
                <w:szCs w:val="30"/>
              </w:rPr>
              <w:t>補償金額合計</w:t>
            </w:r>
          </w:p>
        </w:tc>
        <w:tc>
          <w:tcPr>
            <w:tcW w:w="1418" w:type="dxa"/>
            <w:vAlign w:val="center"/>
          </w:tcPr>
          <w:p w:rsidR="004F02E9" w:rsidRPr="00F3714D" w:rsidRDefault="004F02E9" w:rsidP="00294D93">
            <w:pPr>
              <w:spacing w:line="400" w:lineRule="exact"/>
              <w:jc w:val="right"/>
              <w:rPr>
                <w:sz w:val="30"/>
                <w:szCs w:val="30"/>
              </w:rPr>
            </w:pPr>
            <w:r w:rsidRPr="00F3714D">
              <w:rPr>
                <w:rFonts w:hint="eastAsia"/>
                <w:sz w:val="30"/>
                <w:szCs w:val="30"/>
              </w:rPr>
              <w:t>5,700</w:t>
            </w:r>
          </w:p>
        </w:tc>
      </w:tr>
    </w:tbl>
    <w:p w:rsidR="004F02E9" w:rsidRPr="00F3714D" w:rsidRDefault="004F02E9" w:rsidP="004F02E9">
      <w:pPr>
        <w:pStyle w:val="3"/>
        <w:numPr>
          <w:ilvl w:val="0"/>
          <w:numId w:val="0"/>
        </w:numPr>
        <w:ind w:left="1134"/>
        <w:rPr>
          <w:rFonts w:hAnsi="標楷體"/>
          <w:sz w:val="24"/>
          <w:szCs w:val="24"/>
        </w:rPr>
      </w:pPr>
      <w:r w:rsidRPr="00F3714D">
        <w:rPr>
          <w:rFonts w:hint="eastAsia"/>
          <w:sz w:val="24"/>
          <w:szCs w:val="24"/>
        </w:rPr>
        <w:t>本表係本院依相關卷證資料整理繪製</w:t>
      </w:r>
      <w:r w:rsidRPr="00F3714D">
        <w:rPr>
          <w:rFonts w:hAnsi="標楷體" w:hint="eastAsia"/>
          <w:sz w:val="24"/>
          <w:szCs w:val="24"/>
        </w:rPr>
        <w:t>。</w:t>
      </w:r>
    </w:p>
    <w:p w:rsidR="004F02E9" w:rsidRPr="00F3714D" w:rsidRDefault="004F02E9" w:rsidP="004F02E9">
      <w:pPr>
        <w:pStyle w:val="3"/>
        <w:numPr>
          <w:ilvl w:val="2"/>
          <w:numId w:val="1"/>
        </w:numPr>
      </w:pPr>
      <w:r w:rsidRPr="00F3714D">
        <w:rPr>
          <w:rFonts w:hint="eastAsia"/>
        </w:rPr>
        <w:t>綜上，保密局分別於42年6月26日及同年11月6日將在曉基地、玉桂嶺基地之42名被捕獲者(曉25名、玉桂嶺17名)移送保安司令部後，</w:t>
      </w:r>
      <w:proofErr w:type="gramStart"/>
      <w:r w:rsidRPr="00F3714D">
        <w:rPr>
          <w:rFonts w:hint="eastAsia"/>
        </w:rPr>
        <w:t>均經該</w:t>
      </w:r>
      <w:proofErr w:type="gramEnd"/>
      <w:r w:rsidRPr="00F3714D">
        <w:rPr>
          <w:rFonts w:hint="eastAsia"/>
        </w:rPr>
        <w:t>部起訴裁判，13人判死刑，28人判有期徒刑，1人裁定交付感化。國防部在</w:t>
      </w:r>
      <w:r w:rsidRPr="00F3714D">
        <w:rPr>
          <w:rFonts w:hAnsi="標楷體" w:hint="eastAsia"/>
        </w:rPr>
        <w:t>國共處於對戰狀態時，</w:t>
      </w:r>
      <w:r w:rsidRPr="00F3714D">
        <w:rPr>
          <w:rFonts w:hint="eastAsia"/>
        </w:rPr>
        <w:t>破獲曉基地及玉桂嶺基地，將中共在</w:t>
      </w:r>
      <w:proofErr w:type="gramStart"/>
      <w:r w:rsidRPr="00F3714D">
        <w:rPr>
          <w:rFonts w:hint="eastAsia"/>
        </w:rPr>
        <w:t>臺</w:t>
      </w:r>
      <w:proofErr w:type="gramEnd"/>
      <w:r w:rsidRPr="00F3714D">
        <w:rPr>
          <w:rFonts w:hint="eastAsia"/>
        </w:rPr>
        <w:t>最後基地瓦解，消滅共黨勢力以護衛臺灣安全，固</w:t>
      </w:r>
      <w:r w:rsidRPr="00F3714D">
        <w:rPr>
          <w:rFonts w:hAnsi="標楷體" w:hint="eastAsia"/>
        </w:rPr>
        <w:t>有其貢獻。</w:t>
      </w:r>
      <w:r w:rsidRPr="00F3714D">
        <w:rPr>
          <w:rFonts w:hint="eastAsia"/>
        </w:rPr>
        <w:t>惟被移送及判刑者多為村民，基地最高領導人</w:t>
      </w:r>
      <w:r w:rsidRPr="00F3714D">
        <w:rPr>
          <w:rFonts w:hint="eastAsia"/>
          <w:u w:val="single"/>
        </w:rPr>
        <w:t>陳本江</w:t>
      </w:r>
      <w:r w:rsidRPr="00F3714D">
        <w:rPr>
          <w:rFonts w:hint="eastAsia"/>
        </w:rPr>
        <w:t>、供出玉桂嶺</w:t>
      </w:r>
      <w:proofErr w:type="gramStart"/>
      <w:r w:rsidRPr="00F3714D">
        <w:rPr>
          <w:rFonts w:hint="eastAsia"/>
        </w:rPr>
        <w:t>基地及曉基地</w:t>
      </w:r>
      <w:proofErr w:type="gramEnd"/>
      <w:r w:rsidRPr="00F3714D">
        <w:rPr>
          <w:rFonts w:hint="eastAsia"/>
        </w:rPr>
        <w:t>之次高領導人</w:t>
      </w:r>
      <w:r w:rsidRPr="00F3714D">
        <w:rPr>
          <w:rFonts w:hint="eastAsia"/>
          <w:u w:val="single"/>
        </w:rPr>
        <w:t>陳通和</w:t>
      </w:r>
      <w:r w:rsidRPr="00F3714D">
        <w:rPr>
          <w:rFonts w:hint="eastAsia"/>
        </w:rPr>
        <w:t>、</w:t>
      </w:r>
      <w:r w:rsidRPr="00F3714D">
        <w:rPr>
          <w:rFonts w:hAnsi="標楷體" w:hint="eastAsia"/>
        </w:rPr>
        <w:t>扮演穿針引線重要角色之</w:t>
      </w:r>
      <w:proofErr w:type="gramStart"/>
      <w:r w:rsidRPr="00F3714D">
        <w:rPr>
          <w:rFonts w:hAnsi="標楷體" w:hint="eastAsia"/>
          <w:u w:val="single"/>
        </w:rPr>
        <w:t>陳春慶</w:t>
      </w:r>
      <w:r w:rsidRPr="00F3714D">
        <w:rPr>
          <w:rFonts w:hAnsi="標楷體" w:hint="eastAsia"/>
        </w:rPr>
        <w:t>均獲自新</w:t>
      </w:r>
      <w:proofErr w:type="gramEnd"/>
      <w:r w:rsidRPr="00F3714D">
        <w:rPr>
          <w:rFonts w:hAnsi="標楷體" w:hint="eastAsia"/>
        </w:rPr>
        <w:t>，未移送</w:t>
      </w:r>
      <w:proofErr w:type="gramStart"/>
      <w:r w:rsidRPr="00F3714D">
        <w:rPr>
          <w:rFonts w:hAnsi="標楷體" w:hint="eastAsia"/>
        </w:rPr>
        <w:t>偵</w:t>
      </w:r>
      <w:proofErr w:type="gramEnd"/>
      <w:r w:rsidRPr="00F3714D">
        <w:rPr>
          <w:rFonts w:hAnsi="標楷體" w:hint="eastAsia"/>
        </w:rPr>
        <w:t>審，並不公平。且</w:t>
      </w:r>
      <w:r w:rsidRPr="00F3714D">
        <w:rPr>
          <w:rFonts w:hint="eastAsia"/>
        </w:rPr>
        <w:t>多位村民陳述，其遭保密局人員於</w:t>
      </w:r>
      <w:proofErr w:type="gramStart"/>
      <w:r w:rsidRPr="00F3714D">
        <w:rPr>
          <w:rFonts w:hint="eastAsia"/>
        </w:rPr>
        <w:t>調查時刑求</w:t>
      </w:r>
      <w:proofErr w:type="gramEnd"/>
      <w:r w:rsidRPr="00F3714D">
        <w:rPr>
          <w:rFonts w:hint="eastAsia"/>
        </w:rPr>
        <w:t>，以棍棒毆打，反手銬吊起來打，以尖銳物插五根手指，或用鋤頭柄</w:t>
      </w:r>
      <w:proofErr w:type="gramStart"/>
      <w:r w:rsidRPr="00F3714D">
        <w:rPr>
          <w:rFonts w:hint="eastAsia"/>
        </w:rPr>
        <w:t>蹍</w:t>
      </w:r>
      <w:proofErr w:type="gramEnd"/>
      <w:r w:rsidRPr="00F3714D">
        <w:rPr>
          <w:rFonts w:hint="eastAsia"/>
        </w:rPr>
        <w:t>跪地之小腿，有人不堪刑求而昏倒，有人被打到</w:t>
      </w:r>
      <w:proofErr w:type="gramStart"/>
      <w:r w:rsidRPr="00F3714D">
        <w:rPr>
          <w:rFonts w:hint="eastAsia"/>
        </w:rPr>
        <w:t>腳踝破掉</w:t>
      </w:r>
      <w:proofErr w:type="gramEnd"/>
      <w:r w:rsidRPr="00F3714D">
        <w:rPr>
          <w:rFonts w:hint="eastAsia"/>
        </w:rPr>
        <w:t>，因被刑求而為不符事實之陳述，嚴重侵害人權，保密局核有</w:t>
      </w:r>
      <w:proofErr w:type="gramStart"/>
      <w:r w:rsidRPr="00F3714D">
        <w:rPr>
          <w:rFonts w:hint="eastAsia"/>
        </w:rPr>
        <w:t>明確違</w:t>
      </w:r>
      <w:proofErr w:type="gramEnd"/>
      <w:r w:rsidRPr="00F3714D">
        <w:rPr>
          <w:rFonts w:hint="eastAsia"/>
        </w:rPr>
        <w:t>失。軍事檢察官及軍事審判官在</w:t>
      </w:r>
      <w:proofErr w:type="gramStart"/>
      <w:r w:rsidRPr="00F3714D">
        <w:rPr>
          <w:rFonts w:hint="eastAsia"/>
        </w:rPr>
        <w:t>偵</w:t>
      </w:r>
      <w:proofErr w:type="gramEnd"/>
      <w:r w:rsidRPr="00F3714D">
        <w:rPr>
          <w:rFonts w:hint="eastAsia"/>
        </w:rPr>
        <w:t>審中，對於被告所提出之遭受刑求、受調查人員稱「承認便可獲釋」所誤導、因不識字或未</w:t>
      </w:r>
      <w:proofErr w:type="gramStart"/>
      <w:r w:rsidRPr="00F3714D">
        <w:rPr>
          <w:rFonts w:hint="eastAsia"/>
        </w:rPr>
        <w:t>給閱而不知</w:t>
      </w:r>
      <w:proofErr w:type="gramEnd"/>
      <w:r w:rsidRPr="00F3714D">
        <w:rPr>
          <w:rFonts w:hint="eastAsia"/>
        </w:rPr>
        <w:t>筆錄記載內容、請求對質等主張，均未</w:t>
      </w:r>
      <w:proofErr w:type="gramStart"/>
      <w:r w:rsidRPr="00F3714D">
        <w:rPr>
          <w:rFonts w:hint="eastAsia"/>
        </w:rPr>
        <w:t>予審</w:t>
      </w:r>
      <w:proofErr w:type="gramEnd"/>
      <w:r w:rsidRPr="00F3714D">
        <w:rPr>
          <w:rFonts w:hint="eastAsia"/>
        </w:rPr>
        <w:t>酌，多僅憑被告之自白及共同被告之陳述而為有罪判</w:t>
      </w:r>
      <w:r w:rsidRPr="00F3714D">
        <w:rPr>
          <w:rFonts w:hint="eastAsia"/>
          <w:szCs w:val="32"/>
        </w:rPr>
        <w:t>決，於法不合。</w:t>
      </w:r>
      <w:r w:rsidRPr="00F3714D">
        <w:rPr>
          <w:rFonts w:hint="eastAsia"/>
          <w:szCs w:val="32"/>
        </w:rPr>
        <w:lastRenderedPageBreak/>
        <w:t>其中</w:t>
      </w:r>
      <w:proofErr w:type="gramStart"/>
      <w:r w:rsidR="00A25037">
        <w:rPr>
          <w:rFonts w:hint="eastAsia"/>
          <w:kern w:val="0"/>
          <w:szCs w:val="32"/>
          <w:u w:val="single"/>
        </w:rPr>
        <w:t>詹</w:t>
      </w:r>
      <w:proofErr w:type="gramEnd"/>
      <w:r w:rsidR="00A25037">
        <w:rPr>
          <w:rFonts w:hint="eastAsia"/>
          <w:kern w:val="0"/>
          <w:szCs w:val="32"/>
          <w:u w:val="single"/>
        </w:rPr>
        <w:t>○進</w:t>
      </w:r>
      <w:r w:rsidRPr="00F3714D">
        <w:rPr>
          <w:rFonts w:hint="eastAsia"/>
          <w:kern w:val="0"/>
          <w:szCs w:val="32"/>
        </w:rPr>
        <w:t>、</w:t>
      </w:r>
      <w:r w:rsidR="00A25037">
        <w:rPr>
          <w:rFonts w:hint="eastAsia"/>
          <w:kern w:val="0"/>
          <w:szCs w:val="32"/>
          <w:u w:val="single"/>
        </w:rPr>
        <w:t>陳○</w:t>
      </w:r>
      <w:proofErr w:type="gramStart"/>
      <w:r w:rsidR="00A25037">
        <w:rPr>
          <w:rFonts w:hint="eastAsia"/>
          <w:kern w:val="0"/>
          <w:szCs w:val="32"/>
          <w:u w:val="single"/>
        </w:rPr>
        <w:t>貴</w:t>
      </w:r>
      <w:r w:rsidRPr="00F3714D">
        <w:rPr>
          <w:rFonts w:hint="eastAsia"/>
        </w:rPr>
        <w:t>經總</w:t>
      </w:r>
      <w:r w:rsidRPr="00F3714D">
        <w:rPr>
          <w:rFonts w:hint="eastAsia"/>
          <w:kern w:val="0"/>
          <w:szCs w:val="32"/>
        </w:rPr>
        <w:t>統</w:t>
      </w:r>
      <w:proofErr w:type="gramEnd"/>
      <w:r w:rsidRPr="00F3714D">
        <w:rPr>
          <w:rFonts w:hint="eastAsia"/>
        </w:rPr>
        <w:t>批示進行復審後，保安司令部漠視其2人之抗辯及對質請求，未詳查案情，僅依共同被告陳述，將</w:t>
      </w:r>
      <w:proofErr w:type="gramStart"/>
      <w:r w:rsidR="00A25037">
        <w:rPr>
          <w:rFonts w:hint="eastAsia"/>
          <w:u w:val="single"/>
        </w:rPr>
        <w:t>詹</w:t>
      </w:r>
      <w:proofErr w:type="gramEnd"/>
      <w:r w:rsidR="00A25037">
        <w:rPr>
          <w:rFonts w:hint="eastAsia"/>
          <w:u w:val="single"/>
        </w:rPr>
        <w:t>○進</w:t>
      </w:r>
      <w:r w:rsidRPr="00F3714D">
        <w:rPr>
          <w:rFonts w:hint="eastAsia"/>
        </w:rPr>
        <w:t>之</w:t>
      </w:r>
      <w:r w:rsidRPr="00F3714D">
        <w:rPr>
          <w:rFonts w:hint="eastAsia"/>
          <w:kern w:val="0"/>
          <w:szCs w:val="32"/>
        </w:rPr>
        <w:t>裁定感化改判有期徒刑10年後再</w:t>
      </w:r>
      <w:r w:rsidRPr="00F3714D">
        <w:rPr>
          <w:rFonts w:hint="eastAsia"/>
        </w:rPr>
        <w:t>改判12年，將</w:t>
      </w:r>
      <w:r w:rsidR="00A25037">
        <w:rPr>
          <w:rFonts w:hint="eastAsia"/>
          <w:u w:val="single"/>
        </w:rPr>
        <w:t>陳○貴</w:t>
      </w:r>
      <w:r w:rsidRPr="00F3714D">
        <w:rPr>
          <w:rFonts w:hint="eastAsia"/>
        </w:rPr>
        <w:t>之判決有期徒刑10年改判死刑、褫奪公權5年改判終身，全部</w:t>
      </w:r>
      <w:proofErr w:type="gramStart"/>
      <w:r w:rsidRPr="00F3714D">
        <w:rPr>
          <w:rFonts w:hint="eastAsia"/>
        </w:rPr>
        <w:t>財產除酌留</w:t>
      </w:r>
      <w:proofErr w:type="gramEnd"/>
      <w:r w:rsidRPr="00F3714D">
        <w:rPr>
          <w:rFonts w:hint="eastAsia"/>
        </w:rPr>
        <w:t>其家屬必須生活費外沒收。保安司令部侵害被告人權，</w:t>
      </w:r>
      <w:r w:rsidRPr="00F3714D">
        <w:rPr>
          <w:rFonts w:hint="eastAsia"/>
          <w:szCs w:val="32"/>
        </w:rPr>
        <w:t>因不當裁判而造成國家</w:t>
      </w:r>
      <w:r w:rsidRPr="00F3714D">
        <w:rPr>
          <w:rFonts w:hint="eastAsia"/>
        </w:rPr>
        <w:t>補償被裁判者或其家屬共1億1,</w:t>
      </w:r>
      <w:r w:rsidR="00367ED2">
        <w:rPr>
          <w:rFonts w:hint="eastAsia"/>
        </w:rPr>
        <w:t>6</w:t>
      </w:r>
      <w:r w:rsidRPr="00F3714D">
        <w:rPr>
          <w:rFonts w:hint="eastAsia"/>
        </w:rPr>
        <w:t>90萬元(曉基地5,990萬元，玉桂嶺基地5,700萬元)，核有嚴重違失。</w:t>
      </w:r>
    </w:p>
    <w:p w:rsidR="003A2130" w:rsidRDefault="000512D1" w:rsidP="003A2130">
      <w:pPr>
        <w:pStyle w:val="10"/>
        <w:ind w:left="680" w:firstLine="680"/>
      </w:pPr>
      <w:bookmarkStart w:id="41" w:name="_Toc524902730"/>
      <w:bookmarkEnd w:id="35"/>
      <w:bookmarkEnd w:id="36"/>
      <w:bookmarkEnd w:id="37"/>
      <w:bookmarkEnd w:id="38"/>
      <w:bookmarkEnd w:id="39"/>
      <w:bookmarkEnd w:id="40"/>
      <w:r>
        <w:rPr>
          <w:rFonts w:hint="eastAsia"/>
        </w:rPr>
        <w:t>綜上所述，</w:t>
      </w:r>
      <w:r w:rsidR="000C3769">
        <w:rPr>
          <w:rFonts w:hint="eastAsia"/>
        </w:rPr>
        <w:t>保密局及保安司令部於辦理曉、玉桂嶺基地</w:t>
      </w:r>
      <w:proofErr w:type="gramStart"/>
      <w:r w:rsidR="000C3769">
        <w:rPr>
          <w:rFonts w:hint="eastAsia"/>
        </w:rPr>
        <w:t>期間，</w:t>
      </w:r>
      <w:proofErr w:type="gramEnd"/>
      <w:r w:rsidR="000C3769">
        <w:rPr>
          <w:rFonts w:hint="eastAsia"/>
        </w:rPr>
        <w:t>據部分</w:t>
      </w:r>
      <w:r w:rsidR="000C3769" w:rsidRPr="000C3769">
        <w:rPr>
          <w:rFonts w:hint="eastAsia"/>
        </w:rPr>
        <w:t>村民陳述，遭保密局人員於</w:t>
      </w:r>
      <w:proofErr w:type="gramStart"/>
      <w:r w:rsidR="000C3769" w:rsidRPr="000C3769">
        <w:rPr>
          <w:rFonts w:hint="eastAsia"/>
        </w:rPr>
        <w:t>調查時刑求</w:t>
      </w:r>
      <w:proofErr w:type="gramEnd"/>
      <w:r w:rsidR="000C3769" w:rsidRPr="000C3769">
        <w:rPr>
          <w:rFonts w:hint="eastAsia"/>
        </w:rPr>
        <w:t>，包括以木棍、竹棍毆打，上下反手銬吊起來打等，有人不堪刑求而昏倒，因被刑求而為不符事實之陳述。</w:t>
      </w:r>
      <w:r w:rsidR="000C3769">
        <w:rPr>
          <w:rFonts w:hint="eastAsia"/>
        </w:rPr>
        <w:t>又</w:t>
      </w:r>
      <w:r w:rsidR="000C3769" w:rsidRPr="000C3769">
        <w:rPr>
          <w:rFonts w:hint="eastAsia"/>
        </w:rPr>
        <w:t>受調查人員稱「承認便可獲釋」所誤導</w:t>
      </w:r>
      <w:r w:rsidR="00457F1E">
        <w:rPr>
          <w:rFonts w:hint="eastAsia"/>
        </w:rPr>
        <w:t>及</w:t>
      </w:r>
      <w:r w:rsidR="000C3769" w:rsidRPr="000C3769">
        <w:rPr>
          <w:rFonts w:hint="eastAsia"/>
        </w:rPr>
        <w:t>不識字而不知筆錄記載內容</w:t>
      </w:r>
      <w:r w:rsidR="000C3769">
        <w:rPr>
          <w:rFonts w:hint="eastAsia"/>
        </w:rPr>
        <w:t>，保安司令部軍事檢察官與軍事審判官對於前開事項及</w:t>
      </w:r>
      <w:r w:rsidR="000C3769" w:rsidRPr="000C3769">
        <w:rPr>
          <w:rFonts w:hint="eastAsia"/>
        </w:rPr>
        <w:t>對質等主張，均未</w:t>
      </w:r>
      <w:proofErr w:type="gramStart"/>
      <w:r w:rsidR="000C3769" w:rsidRPr="000C3769">
        <w:rPr>
          <w:rFonts w:hint="eastAsia"/>
        </w:rPr>
        <w:t>予審</w:t>
      </w:r>
      <w:proofErr w:type="gramEnd"/>
      <w:r w:rsidR="000C3769" w:rsidRPr="000C3769">
        <w:rPr>
          <w:rFonts w:hint="eastAsia"/>
        </w:rPr>
        <w:t>酌，多僅憑被告之自白及共同被告之陳述而為有罪判決，於法不合，侵害被告人權</w:t>
      </w:r>
      <w:r w:rsidR="000C3769">
        <w:rPr>
          <w:rFonts w:hint="eastAsia"/>
        </w:rPr>
        <w:t>。</w:t>
      </w:r>
      <w:r w:rsidR="00457F1E">
        <w:rPr>
          <w:rFonts w:hint="eastAsia"/>
        </w:rPr>
        <w:t>而基地主要領導人</w:t>
      </w:r>
      <w:r w:rsidR="00457F1E" w:rsidRPr="00DF29D6">
        <w:rPr>
          <w:rFonts w:hint="eastAsia"/>
          <w:u w:val="single"/>
        </w:rPr>
        <w:t>陳本江</w:t>
      </w:r>
      <w:r w:rsidR="00DF29D6">
        <w:rPr>
          <w:rFonts w:hint="eastAsia"/>
        </w:rPr>
        <w:t>與</w:t>
      </w:r>
      <w:r w:rsidR="00457F1E" w:rsidRPr="00DF29D6">
        <w:rPr>
          <w:rFonts w:hint="eastAsia"/>
          <w:u w:val="single"/>
        </w:rPr>
        <w:t>陳通和</w:t>
      </w:r>
      <w:r w:rsidR="00457F1E">
        <w:rPr>
          <w:rFonts w:hint="eastAsia"/>
        </w:rPr>
        <w:t>等人未移送</w:t>
      </w:r>
      <w:proofErr w:type="gramStart"/>
      <w:r w:rsidR="00457F1E">
        <w:rPr>
          <w:rFonts w:hint="eastAsia"/>
        </w:rPr>
        <w:t>偵</w:t>
      </w:r>
      <w:proofErr w:type="gramEnd"/>
      <w:r w:rsidR="00457F1E">
        <w:rPr>
          <w:rFonts w:hint="eastAsia"/>
        </w:rPr>
        <w:t>審，引發不公。經</w:t>
      </w:r>
      <w:r w:rsidR="000C3769">
        <w:rPr>
          <w:rFonts w:hint="eastAsia"/>
        </w:rPr>
        <w:t>總統批示復審，將原</w:t>
      </w:r>
      <w:r w:rsidR="000C3769" w:rsidRPr="000C3769">
        <w:rPr>
          <w:rFonts w:hint="eastAsia"/>
        </w:rPr>
        <w:t>裁定感化</w:t>
      </w:r>
      <w:r w:rsidR="000C3769">
        <w:rPr>
          <w:rFonts w:hint="eastAsia"/>
        </w:rPr>
        <w:t>之</w:t>
      </w:r>
      <w:proofErr w:type="gramStart"/>
      <w:r w:rsidR="00A25037" w:rsidRPr="003A2130">
        <w:rPr>
          <w:rFonts w:hint="eastAsia"/>
          <w:u w:val="single"/>
        </w:rPr>
        <w:t>詹</w:t>
      </w:r>
      <w:proofErr w:type="gramEnd"/>
      <w:r w:rsidR="00A25037" w:rsidRPr="003A2130">
        <w:rPr>
          <w:rFonts w:hint="eastAsia"/>
          <w:u w:val="single"/>
        </w:rPr>
        <w:t>○進</w:t>
      </w:r>
      <w:r w:rsidR="000C3769">
        <w:rPr>
          <w:rFonts w:hint="eastAsia"/>
        </w:rPr>
        <w:t>，</w:t>
      </w:r>
      <w:r w:rsidR="000C3769" w:rsidRPr="000C3769">
        <w:rPr>
          <w:rFonts w:hint="eastAsia"/>
        </w:rPr>
        <w:t>改判有期徒刑10年</w:t>
      </w:r>
      <w:r w:rsidR="000C3769">
        <w:rPr>
          <w:rFonts w:hint="eastAsia"/>
        </w:rPr>
        <w:t>，</w:t>
      </w:r>
      <w:r w:rsidR="000C3769" w:rsidRPr="000C3769">
        <w:rPr>
          <w:rFonts w:hint="eastAsia"/>
        </w:rPr>
        <w:t>再改判</w:t>
      </w:r>
      <w:r w:rsidR="000C3769">
        <w:rPr>
          <w:rFonts w:hint="eastAsia"/>
        </w:rPr>
        <w:t>為</w:t>
      </w:r>
      <w:r w:rsidR="000C3769" w:rsidRPr="000C3769">
        <w:rPr>
          <w:rFonts w:hint="eastAsia"/>
        </w:rPr>
        <w:t>12年</w:t>
      </w:r>
      <w:r w:rsidR="000C3769">
        <w:rPr>
          <w:rFonts w:hint="eastAsia"/>
        </w:rPr>
        <w:t>；</w:t>
      </w:r>
      <w:r w:rsidR="000C3769" w:rsidRPr="000C3769">
        <w:rPr>
          <w:rFonts w:hint="eastAsia"/>
        </w:rPr>
        <w:t>將</w:t>
      </w:r>
      <w:r w:rsidR="000C3769">
        <w:rPr>
          <w:rFonts w:hint="eastAsia"/>
        </w:rPr>
        <w:t>原判決</w:t>
      </w:r>
      <w:r w:rsidR="000C3769" w:rsidRPr="000C3769">
        <w:rPr>
          <w:rFonts w:hint="eastAsia"/>
        </w:rPr>
        <w:t>有期徒刑10年</w:t>
      </w:r>
      <w:r w:rsidR="000C3769">
        <w:rPr>
          <w:rFonts w:hint="eastAsia"/>
        </w:rPr>
        <w:t>之</w:t>
      </w:r>
      <w:r w:rsidR="00A25037" w:rsidRPr="003A2130">
        <w:rPr>
          <w:rFonts w:hint="eastAsia"/>
          <w:u w:val="single"/>
        </w:rPr>
        <w:t>陳○貴</w:t>
      </w:r>
      <w:r w:rsidR="000C3769" w:rsidRPr="000C3769">
        <w:rPr>
          <w:rFonts w:hint="eastAsia"/>
        </w:rPr>
        <w:t>改判死刑、褫奪公權5年改判終身，全部</w:t>
      </w:r>
      <w:proofErr w:type="gramStart"/>
      <w:r w:rsidR="000C3769" w:rsidRPr="000C3769">
        <w:rPr>
          <w:rFonts w:hint="eastAsia"/>
        </w:rPr>
        <w:t>財產除酌留</w:t>
      </w:r>
      <w:proofErr w:type="gramEnd"/>
      <w:r w:rsidR="000C3769" w:rsidRPr="000C3769">
        <w:rPr>
          <w:rFonts w:hint="eastAsia"/>
        </w:rPr>
        <w:t>其家屬必須生活費外沒收</w:t>
      </w:r>
      <w:r w:rsidR="000C3769">
        <w:rPr>
          <w:rFonts w:hint="eastAsia"/>
        </w:rPr>
        <w:t>，漠視其抗辯</w:t>
      </w:r>
      <w:r w:rsidR="00457F1E">
        <w:rPr>
          <w:rFonts w:hint="eastAsia"/>
        </w:rPr>
        <w:t>與</w:t>
      </w:r>
      <w:r w:rsidR="000C3769">
        <w:rPr>
          <w:rFonts w:hint="eastAsia"/>
        </w:rPr>
        <w:t>對質請求，</w:t>
      </w:r>
      <w:r w:rsidR="00457F1E">
        <w:rPr>
          <w:rFonts w:hint="eastAsia"/>
        </w:rPr>
        <w:t>前揭</w:t>
      </w:r>
      <w:r w:rsidR="000C3769">
        <w:rPr>
          <w:rFonts w:hint="eastAsia"/>
        </w:rPr>
        <w:t>不當裁判肇致後續高額之補償費用，</w:t>
      </w:r>
      <w:r w:rsidR="000C3769" w:rsidRPr="000C3769">
        <w:rPr>
          <w:rFonts w:hint="eastAsia"/>
        </w:rPr>
        <w:t>曉基地案之補償金額共5,990萬元，玉桂嶺基地案之補償金額共5,700萬元，合計1億1,690萬元</w:t>
      </w:r>
      <w:r>
        <w:rPr>
          <w:rFonts w:hint="eastAsia"/>
        </w:rPr>
        <w:t>，</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Start w:id="42" w:name="_Toc524895649"/>
      <w:bookmarkStart w:id="43" w:name="_Toc524896195"/>
      <w:bookmarkStart w:id="44" w:name="_Toc524896225"/>
      <w:bookmarkEnd w:id="42"/>
      <w:bookmarkEnd w:id="43"/>
      <w:bookmarkEnd w:id="44"/>
      <w:proofErr w:type="gramEnd"/>
    </w:p>
    <w:p w:rsidR="00286B1B" w:rsidRPr="003A2130" w:rsidRDefault="00286B1B" w:rsidP="00A17474">
      <w:pPr>
        <w:pStyle w:val="10"/>
        <w:ind w:left="680" w:firstLineChars="6" w:firstLine="20"/>
      </w:pPr>
      <w:bookmarkStart w:id="45" w:name="_GoBack"/>
      <w:bookmarkEnd w:id="41"/>
      <w:bookmarkEnd w:id="45"/>
    </w:p>
    <w:sectPr w:rsidR="00286B1B" w:rsidRPr="003A213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8B6" w:rsidRDefault="008B68B6">
      <w:r>
        <w:separator/>
      </w:r>
    </w:p>
  </w:endnote>
  <w:endnote w:type="continuationSeparator" w:id="0">
    <w:p w:rsidR="008B68B6" w:rsidRDefault="008B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93" w:rsidRDefault="00294D9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17474">
      <w:rPr>
        <w:rStyle w:val="ac"/>
        <w:noProof/>
        <w:sz w:val="24"/>
      </w:rPr>
      <w:t>25</w:t>
    </w:r>
    <w:r>
      <w:rPr>
        <w:rStyle w:val="ac"/>
        <w:sz w:val="24"/>
      </w:rPr>
      <w:fldChar w:fldCharType="end"/>
    </w:r>
  </w:p>
  <w:p w:rsidR="00294D93" w:rsidRDefault="00294D9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8B6" w:rsidRDefault="008B68B6">
      <w:r>
        <w:separator/>
      </w:r>
    </w:p>
  </w:footnote>
  <w:footnote w:type="continuationSeparator" w:id="0">
    <w:p w:rsidR="008B68B6" w:rsidRDefault="008B68B6">
      <w:r>
        <w:continuationSeparator/>
      </w:r>
    </w:p>
  </w:footnote>
  <w:footnote w:id="1">
    <w:p w:rsidR="00294D93" w:rsidRPr="00DF73CB" w:rsidRDefault="00294D93" w:rsidP="004F02E9">
      <w:pPr>
        <w:pStyle w:val="afa"/>
      </w:pPr>
      <w:r w:rsidRPr="00DF73CB">
        <w:rPr>
          <w:rStyle w:val="afc"/>
        </w:rPr>
        <w:footnoteRef/>
      </w:r>
      <w:r w:rsidRPr="00DF73CB">
        <w:rPr>
          <w:rFonts w:hint="eastAsia"/>
        </w:rPr>
        <w:t xml:space="preserve"> 因</w:t>
      </w:r>
      <w:r w:rsidRPr="00DF73CB">
        <w:rPr>
          <w:rFonts w:hint="eastAsia"/>
          <w:u w:val="single"/>
        </w:rPr>
        <w:t>陳</w:t>
      </w:r>
      <w:r w:rsidR="003A2130">
        <w:rPr>
          <w:rFonts w:hAnsi="標楷體" w:hint="eastAsia"/>
          <w:u w:val="single"/>
        </w:rPr>
        <w:t>○</w:t>
      </w:r>
      <w:r w:rsidRPr="00DF73CB">
        <w:rPr>
          <w:rFonts w:hint="eastAsia"/>
          <w:u w:val="single"/>
        </w:rPr>
        <w:t>明</w:t>
      </w:r>
      <w:r w:rsidRPr="00DF73CB">
        <w:rPr>
          <w:rFonts w:hint="eastAsia"/>
        </w:rPr>
        <w:t>為現役軍人</w:t>
      </w:r>
      <w:r w:rsidRPr="00DF73CB">
        <w:rPr>
          <w:rFonts w:hAnsi="標楷體" w:hint="eastAsia"/>
        </w:rPr>
        <w:t>，</w:t>
      </w:r>
      <w:r w:rsidRPr="00DF73CB">
        <w:rPr>
          <w:rFonts w:hint="eastAsia"/>
        </w:rPr>
        <w:t>故其有另一份字號相同但日期不同之判決書。</w:t>
      </w:r>
    </w:p>
  </w:footnote>
  <w:footnote w:id="2">
    <w:p w:rsidR="00294D93" w:rsidRPr="00DF73CB" w:rsidRDefault="00294D93" w:rsidP="00E63527">
      <w:pPr>
        <w:pStyle w:val="afa"/>
        <w:ind w:left="181" w:hangingChars="82" w:hanging="181"/>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貴</w:t>
      </w:r>
      <w:r w:rsidRPr="00DF73CB">
        <w:rPr>
          <w:rFonts w:hint="eastAsia"/>
        </w:rPr>
        <w:t>原本於保安司令部(43)審三字第23號判決處有期徒刑10年</w:t>
      </w:r>
      <w:r w:rsidRPr="00DF73CB">
        <w:rPr>
          <w:rFonts w:hAnsi="標楷體" w:hint="eastAsia"/>
        </w:rPr>
        <w:t>，並已發監執行，因復審</w:t>
      </w:r>
      <w:proofErr w:type="gramStart"/>
      <w:r w:rsidRPr="00DF73CB">
        <w:rPr>
          <w:rFonts w:hint="eastAsia"/>
          <w:u w:val="single"/>
        </w:rPr>
        <w:t>詹</w:t>
      </w:r>
      <w:proofErr w:type="gramEnd"/>
      <w:r>
        <w:rPr>
          <w:rFonts w:hAnsi="標楷體" w:hint="eastAsia"/>
          <w:u w:val="single"/>
        </w:rPr>
        <w:t>○</w:t>
      </w:r>
      <w:r w:rsidRPr="00DF73CB">
        <w:rPr>
          <w:rFonts w:hint="eastAsia"/>
          <w:u w:val="single"/>
        </w:rPr>
        <w:t>進</w:t>
      </w:r>
      <w:r w:rsidRPr="00DF73CB">
        <w:rPr>
          <w:rFonts w:hAnsi="標楷體" w:hint="eastAsia"/>
        </w:rPr>
        <w:t>叛亂案時發現</w:t>
      </w:r>
      <w:r w:rsidRPr="00DF73CB">
        <w:rPr>
          <w:rFonts w:hint="eastAsia"/>
          <w:u w:val="single"/>
        </w:rPr>
        <w:t>陳</w:t>
      </w:r>
      <w:r>
        <w:rPr>
          <w:rFonts w:hAnsi="標楷體" w:hint="eastAsia"/>
          <w:u w:val="single"/>
        </w:rPr>
        <w:t>○</w:t>
      </w:r>
      <w:r w:rsidRPr="00DF73CB">
        <w:rPr>
          <w:rFonts w:hint="eastAsia"/>
          <w:u w:val="single"/>
        </w:rPr>
        <w:t>貴</w:t>
      </w:r>
      <w:r w:rsidRPr="00DF73CB">
        <w:rPr>
          <w:rFonts w:hAnsi="標楷體" w:hint="eastAsia"/>
        </w:rPr>
        <w:t>吸收</w:t>
      </w:r>
      <w:proofErr w:type="gramStart"/>
      <w:r w:rsidRPr="00DF73CB">
        <w:rPr>
          <w:rFonts w:hint="eastAsia"/>
          <w:u w:val="single"/>
        </w:rPr>
        <w:t>詹</w:t>
      </w:r>
      <w:proofErr w:type="gramEnd"/>
      <w:r>
        <w:rPr>
          <w:rFonts w:hAnsi="標楷體" w:hint="eastAsia"/>
          <w:u w:val="single"/>
        </w:rPr>
        <w:t>○</w:t>
      </w:r>
      <w:r w:rsidRPr="00DF73CB">
        <w:rPr>
          <w:rFonts w:hint="eastAsia"/>
          <w:u w:val="single"/>
        </w:rPr>
        <w:t>進</w:t>
      </w:r>
      <w:r w:rsidRPr="00DF73CB">
        <w:rPr>
          <w:rFonts w:hAnsi="標楷體" w:hint="eastAsia"/>
        </w:rPr>
        <w:t>，而將</w:t>
      </w:r>
      <w:r w:rsidRPr="00DF73CB">
        <w:rPr>
          <w:rFonts w:hint="eastAsia"/>
          <w:u w:val="single"/>
        </w:rPr>
        <w:t>陳</w:t>
      </w:r>
      <w:r>
        <w:rPr>
          <w:rFonts w:hAnsi="標楷體" w:hint="eastAsia"/>
          <w:u w:val="single"/>
        </w:rPr>
        <w:t>○</w:t>
      </w:r>
      <w:proofErr w:type="gramStart"/>
      <w:r w:rsidRPr="00DF73CB">
        <w:rPr>
          <w:rFonts w:hint="eastAsia"/>
          <w:u w:val="single"/>
        </w:rPr>
        <w:t>貴</w:t>
      </w:r>
      <w:r w:rsidRPr="00DF73CB">
        <w:rPr>
          <w:rFonts w:hAnsi="標楷體" w:hint="eastAsia"/>
        </w:rPr>
        <w:t>案另行發交復審</w:t>
      </w:r>
      <w:proofErr w:type="gramEnd"/>
      <w:r w:rsidRPr="00DF73CB">
        <w:rPr>
          <w:rFonts w:hAnsi="標楷體" w:hint="eastAsia"/>
        </w:rPr>
        <w:t>後改判死刑。</w:t>
      </w:r>
    </w:p>
  </w:footnote>
  <w:footnote w:id="3">
    <w:p w:rsidR="00294D93" w:rsidRPr="00DF73CB" w:rsidRDefault="00294D93" w:rsidP="004F02E9">
      <w:pPr>
        <w:pStyle w:val="afa"/>
      </w:pPr>
      <w:r w:rsidRPr="00DF73CB">
        <w:rPr>
          <w:rStyle w:val="afc"/>
        </w:rPr>
        <w:footnoteRef/>
      </w:r>
      <w:r w:rsidRPr="00DF73CB">
        <w:t xml:space="preserve"> </w:t>
      </w:r>
      <w:r w:rsidRPr="00DF73CB">
        <w:rPr>
          <w:rFonts w:hAnsi="標楷體" w:hint="eastAsia"/>
        </w:rPr>
        <w:t>〈</w:t>
      </w:r>
      <w:r w:rsidRPr="00DF73CB">
        <w:rPr>
          <w:rFonts w:hint="eastAsia"/>
        </w:rPr>
        <w:t>鹿窟事件調查研究</w:t>
      </w:r>
      <w:r w:rsidRPr="00DF73CB">
        <w:rPr>
          <w:rFonts w:hAnsi="標楷體" w:hint="eastAsia"/>
        </w:rPr>
        <w:t>〉</w:t>
      </w:r>
      <w:r w:rsidRPr="00DF73CB">
        <w:rPr>
          <w:rFonts w:hint="eastAsia"/>
        </w:rPr>
        <w:t>157-158頁。</w:t>
      </w:r>
    </w:p>
  </w:footnote>
  <w:footnote w:id="4">
    <w:p w:rsidR="00294D93" w:rsidRPr="00DF73CB" w:rsidRDefault="00294D93" w:rsidP="004F02E9">
      <w:pPr>
        <w:pStyle w:val="afa"/>
      </w:pPr>
      <w:r w:rsidRPr="00DF73CB">
        <w:rPr>
          <w:rStyle w:val="afc"/>
        </w:rPr>
        <w:footnoteRef/>
      </w:r>
      <w:r w:rsidRPr="00DF73CB">
        <w:rPr>
          <w:rFonts w:hint="eastAsia"/>
        </w:rPr>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228-231頁。</w:t>
      </w:r>
    </w:p>
  </w:footnote>
  <w:footnote w:id="5">
    <w:p w:rsidR="00294D93" w:rsidRPr="00DF73CB" w:rsidRDefault="00294D93" w:rsidP="004F02E9">
      <w:pPr>
        <w:pStyle w:val="afa"/>
      </w:pPr>
      <w:r w:rsidRPr="00DF73CB">
        <w:rPr>
          <w:rStyle w:val="afc"/>
        </w:rPr>
        <w:footnoteRef/>
      </w:r>
      <w:r w:rsidRPr="00DF73CB">
        <w:rPr>
          <w:rFonts w:hint="eastAsia"/>
        </w:rPr>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278頁。</w:t>
      </w:r>
    </w:p>
  </w:footnote>
  <w:footnote w:id="6">
    <w:p w:rsidR="00294D93" w:rsidRPr="00DF73CB" w:rsidRDefault="00294D93" w:rsidP="004F02E9">
      <w:pPr>
        <w:pStyle w:val="afa"/>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等叛亂案第1卷0780頁</w:t>
      </w:r>
      <w:r w:rsidRPr="00DF73CB">
        <w:rPr>
          <w:rFonts w:hAnsi="標楷體" w:hint="eastAsia"/>
        </w:rPr>
        <w:t>。</w:t>
      </w:r>
    </w:p>
  </w:footnote>
  <w:footnote w:id="7">
    <w:p w:rsidR="00294D93" w:rsidRPr="00DF73CB" w:rsidRDefault="00294D93" w:rsidP="004F02E9">
      <w:pPr>
        <w:pStyle w:val="afa"/>
      </w:pPr>
      <w:r w:rsidRPr="00DF73CB">
        <w:rPr>
          <w:rStyle w:val="afc"/>
        </w:rPr>
        <w:footnoteRef/>
      </w:r>
      <w:r w:rsidRPr="00DF73CB">
        <w:rPr>
          <w:rFonts w:hint="eastAsia"/>
        </w:rPr>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等叛亂案第2卷1028頁。</w:t>
      </w:r>
    </w:p>
  </w:footnote>
  <w:footnote w:id="8">
    <w:p w:rsidR="00294D93" w:rsidRPr="00DF73CB" w:rsidRDefault="00294D93" w:rsidP="004F02E9">
      <w:pPr>
        <w:pStyle w:val="afa"/>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等叛亂案第2卷1150頁</w:t>
      </w:r>
      <w:r w:rsidRPr="00DF73CB">
        <w:rPr>
          <w:rFonts w:hAnsi="標楷體" w:hint="eastAsia"/>
        </w:rPr>
        <w:t>。</w:t>
      </w:r>
    </w:p>
  </w:footnote>
  <w:footnote w:id="9">
    <w:p w:rsidR="00294D93" w:rsidRPr="00DF73CB" w:rsidRDefault="00294D93" w:rsidP="004F02E9">
      <w:pPr>
        <w:pStyle w:val="afa"/>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等叛亂案第2卷1010頁</w:t>
      </w:r>
      <w:r w:rsidRPr="00DF73CB">
        <w:rPr>
          <w:rFonts w:hAnsi="標楷體" w:hint="eastAsia"/>
        </w:rPr>
        <w:t>。</w:t>
      </w:r>
    </w:p>
  </w:footnote>
  <w:footnote w:id="10">
    <w:p w:rsidR="00294D93" w:rsidRPr="00DF73CB" w:rsidRDefault="00294D93" w:rsidP="004F02E9">
      <w:pPr>
        <w:pStyle w:val="afa"/>
      </w:pPr>
      <w:r w:rsidRPr="00DF73CB">
        <w:rPr>
          <w:rStyle w:val="afc"/>
        </w:rPr>
        <w:footnoteRef/>
      </w:r>
      <w:r w:rsidRPr="00DF73CB">
        <w:rPr>
          <w:rFonts w:hint="eastAsia"/>
        </w:rPr>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等叛亂案第2卷1017頁。</w:t>
      </w:r>
    </w:p>
  </w:footnote>
  <w:footnote w:id="11">
    <w:p w:rsidR="00294D93" w:rsidRPr="00DF73CB" w:rsidRDefault="00294D93" w:rsidP="004F02E9">
      <w:pPr>
        <w:pStyle w:val="afa"/>
      </w:pPr>
      <w:r w:rsidRPr="00DF73CB">
        <w:rPr>
          <w:rStyle w:val="afc"/>
        </w:rPr>
        <w:footnoteRef/>
      </w:r>
      <w:r w:rsidRPr="00DF73CB">
        <w:t xml:space="preserve"> </w:t>
      </w:r>
      <w:r w:rsidRPr="00DF73CB">
        <w:rPr>
          <w:rFonts w:hAnsi="標楷體" w:hint="eastAsia"/>
        </w:rPr>
        <w:t>〈鹿窟事件調查研究〉235-236頁</w:t>
      </w:r>
      <w:r w:rsidRPr="00DF73CB">
        <w:rPr>
          <w:rFonts w:hint="eastAsia"/>
        </w:rPr>
        <w:t>。</w:t>
      </w:r>
    </w:p>
  </w:footnote>
  <w:footnote w:id="12">
    <w:p w:rsidR="00294D93" w:rsidRPr="00DF73CB" w:rsidRDefault="00294D93" w:rsidP="004F02E9">
      <w:pPr>
        <w:pStyle w:val="afa"/>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等叛亂案第2卷1051頁</w:t>
      </w:r>
      <w:r w:rsidRPr="00DF73CB">
        <w:rPr>
          <w:rFonts w:hAnsi="標楷體" w:hint="eastAsia"/>
        </w:rPr>
        <w:t>。</w:t>
      </w:r>
    </w:p>
  </w:footnote>
  <w:footnote w:id="13">
    <w:p w:rsidR="00294D93" w:rsidRPr="00DF73CB" w:rsidRDefault="00294D93" w:rsidP="004F02E9">
      <w:pPr>
        <w:pStyle w:val="afa"/>
      </w:pPr>
      <w:r w:rsidRPr="00DF73CB">
        <w:rPr>
          <w:rStyle w:val="afc"/>
        </w:rPr>
        <w:footnoteRef/>
      </w:r>
      <w:r w:rsidRPr="00DF73CB">
        <w:t xml:space="preserve"> </w:t>
      </w:r>
      <w:r w:rsidRPr="00DF73CB">
        <w:rPr>
          <w:rFonts w:hAnsi="標楷體" w:hint="eastAsia"/>
        </w:rPr>
        <w:t>〈寒村的哭泣-鹿窟事件〉298頁。</w:t>
      </w:r>
    </w:p>
  </w:footnote>
  <w:footnote w:id="14">
    <w:p w:rsidR="00294D93" w:rsidRPr="00DF73CB" w:rsidRDefault="00294D93" w:rsidP="004F02E9">
      <w:pPr>
        <w:pStyle w:val="afa"/>
      </w:pPr>
      <w:r w:rsidRPr="00DF73CB">
        <w:rPr>
          <w:rStyle w:val="afc"/>
        </w:rPr>
        <w:footnoteRef/>
      </w:r>
      <w:r w:rsidRPr="00DF73CB">
        <w:t xml:space="preserve"> </w:t>
      </w:r>
      <w:r w:rsidRPr="00DF73CB">
        <w:rPr>
          <w:rFonts w:hAnsi="標楷體" w:hint="eastAsia"/>
        </w:rPr>
        <w:t>〈寒村的哭泣-鹿窟事件〉316-317頁。</w:t>
      </w:r>
    </w:p>
  </w:footnote>
  <w:footnote w:id="15">
    <w:p w:rsidR="00294D93" w:rsidRPr="00DF73CB" w:rsidRDefault="00294D93" w:rsidP="004F02E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183頁。</w:t>
      </w:r>
    </w:p>
  </w:footnote>
  <w:footnote w:id="16">
    <w:p w:rsidR="00294D93" w:rsidRPr="00DF73CB" w:rsidRDefault="00294D93" w:rsidP="004F02E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寒村的哭泣-鹿窟事件</w:t>
      </w:r>
      <w:r w:rsidRPr="00DF73CB">
        <w:rPr>
          <w:rFonts w:hAnsi="標楷體" w:hint="eastAsia"/>
        </w:rPr>
        <w:t>〉</w:t>
      </w:r>
      <w:r w:rsidRPr="00DF73CB">
        <w:rPr>
          <w:rFonts w:hint="eastAsia"/>
        </w:rPr>
        <w:t>220頁。</w:t>
      </w:r>
    </w:p>
  </w:footnote>
  <w:footnote w:id="17">
    <w:p w:rsidR="00294D93" w:rsidRPr="00DF73CB" w:rsidRDefault="00294D93" w:rsidP="004F02E9">
      <w:pPr>
        <w:pStyle w:val="afa"/>
      </w:pPr>
      <w:r w:rsidRPr="00DF73CB">
        <w:rPr>
          <w:rStyle w:val="afc"/>
        </w:rPr>
        <w:footnoteRef/>
      </w:r>
      <w:r w:rsidRPr="00DF73CB">
        <w:t xml:space="preserve"> </w:t>
      </w:r>
      <w:r w:rsidRPr="00DF73CB">
        <w:rPr>
          <w:rFonts w:hAnsi="標楷體" w:hint="eastAsia"/>
        </w:rPr>
        <w:t>〈</w:t>
      </w:r>
      <w:r w:rsidRPr="00DF73CB">
        <w:rPr>
          <w:rFonts w:hint="eastAsia"/>
        </w:rPr>
        <w:t>鹿窟事件調查研究</w:t>
      </w:r>
      <w:r w:rsidRPr="00DF73CB">
        <w:rPr>
          <w:rFonts w:hAnsi="標楷體" w:hint="eastAsia"/>
        </w:rPr>
        <w:t>〉</w:t>
      </w:r>
      <w:r w:rsidRPr="00DF73CB">
        <w:rPr>
          <w:rFonts w:hint="eastAsia"/>
        </w:rPr>
        <w:t>252頁。</w:t>
      </w:r>
    </w:p>
  </w:footnote>
  <w:footnote w:id="18">
    <w:p w:rsidR="00294D93" w:rsidRPr="00DF73CB" w:rsidRDefault="00294D93" w:rsidP="004F02E9">
      <w:pPr>
        <w:pStyle w:val="afa"/>
      </w:pPr>
      <w:r w:rsidRPr="00DF73CB">
        <w:rPr>
          <w:rStyle w:val="afc"/>
        </w:rPr>
        <w:footnoteRef/>
      </w:r>
      <w:r w:rsidRPr="00DF73CB">
        <w:rPr>
          <w:rFonts w:hint="eastAsia"/>
        </w:rPr>
        <w:t xml:space="preserve"> </w:t>
      </w:r>
      <w:r w:rsidRPr="00DF73CB">
        <w:rPr>
          <w:rFonts w:hint="eastAsia"/>
          <w:u w:val="single"/>
        </w:rPr>
        <w:t>陳</w:t>
      </w:r>
      <w:r>
        <w:rPr>
          <w:rFonts w:hAnsi="標楷體" w:hint="eastAsia"/>
          <w:u w:val="single"/>
        </w:rPr>
        <w:t>○</w:t>
      </w:r>
      <w:r w:rsidRPr="00DF73CB">
        <w:rPr>
          <w:rFonts w:hint="eastAsia"/>
        </w:rPr>
        <w:t>等叛亂案第1卷0982頁</w:t>
      </w:r>
      <w:r w:rsidRPr="00DF73CB">
        <w:rPr>
          <w:rFonts w:hAnsi="標楷體" w:hint="eastAsia"/>
        </w:rPr>
        <w:t>。</w:t>
      </w:r>
    </w:p>
  </w:footnote>
  <w:footnote w:id="19">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等叛亂案第2卷1024頁。</w:t>
      </w:r>
    </w:p>
  </w:footnote>
  <w:footnote w:id="2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等叛亂案第2卷1039頁。</w:t>
      </w:r>
    </w:p>
  </w:footnote>
  <w:footnote w:id="2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等叛亂案第2卷1040頁。</w:t>
      </w:r>
    </w:p>
  </w:footnote>
  <w:footnote w:id="2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等叛亂案第2卷1041頁。</w:t>
      </w:r>
    </w:p>
  </w:footnote>
  <w:footnote w:id="23">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等叛亂案第2卷1043頁。</w:t>
      </w:r>
    </w:p>
  </w:footnote>
  <w:footnote w:id="24">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等叛亂案第2卷1080頁。</w:t>
      </w:r>
    </w:p>
  </w:footnote>
  <w:footnote w:id="25">
    <w:p w:rsidR="00294D93" w:rsidRPr="00DF73CB" w:rsidRDefault="00294D93" w:rsidP="004F02E9">
      <w:pPr>
        <w:pStyle w:val="afa"/>
      </w:pPr>
      <w:r w:rsidRPr="00DF73CB">
        <w:rPr>
          <w:rStyle w:val="afc"/>
        </w:rPr>
        <w:footnoteRef/>
      </w:r>
      <w:r w:rsidRPr="00DF73CB">
        <w:t xml:space="preserve"> </w:t>
      </w:r>
      <w:r>
        <w:rPr>
          <w:rFonts w:hint="eastAsia"/>
          <w:u w:val="single"/>
        </w:rPr>
        <w:t>陳○福</w:t>
      </w:r>
      <w:r w:rsidRPr="00DF73CB">
        <w:rPr>
          <w:rFonts w:hint="eastAsia"/>
        </w:rPr>
        <w:t>等叛亂案第2卷1015頁</w:t>
      </w:r>
      <w:r w:rsidRPr="00DF73CB">
        <w:rPr>
          <w:rFonts w:hAnsi="標楷體" w:hint="eastAsia"/>
        </w:rPr>
        <w:t>。</w:t>
      </w:r>
    </w:p>
  </w:footnote>
  <w:footnote w:id="26">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等叛亂案第2卷1045頁。</w:t>
      </w:r>
    </w:p>
  </w:footnote>
  <w:footnote w:id="27">
    <w:p w:rsidR="00294D93" w:rsidRPr="00DF73CB" w:rsidRDefault="00294D93" w:rsidP="004F02E9">
      <w:pPr>
        <w:pStyle w:val="afa"/>
      </w:pPr>
      <w:r w:rsidRPr="00DF73CB">
        <w:rPr>
          <w:rStyle w:val="afc"/>
        </w:rPr>
        <w:footnoteRef/>
      </w:r>
      <w:r w:rsidRPr="00DF73CB">
        <w:t xml:space="preserve"> </w:t>
      </w:r>
      <w:r>
        <w:rPr>
          <w:rFonts w:hint="eastAsia"/>
          <w:u w:val="single"/>
        </w:rPr>
        <w:t>陳○福</w:t>
      </w:r>
      <w:r w:rsidRPr="00DF73CB">
        <w:rPr>
          <w:rFonts w:hint="eastAsia"/>
        </w:rPr>
        <w:t>等叛亂案第2卷1022頁</w:t>
      </w:r>
      <w:r w:rsidRPr="00DF73CB">
        <w:rPr>
          <w:rFonts w:hAnsi="標楷體" w:hint="eastAsia"/>
        </w:rPr>
        <w:t>。</w:t>
      </w:r>
    </w:p>
  </w:footnote>
  <w:footnote w:id="28">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等叛亂案第2卷1028頁。</w:t>
      </w:r>
    </w:p>
  </w:footnote>
  <w:footnote w:id="29">
    <w:p w:rsidR="00294D93" w:rsidRPr="00DF73CB" w:rsidRDefault="00294D93" w:rsidP="004F02E9">
      <w:pPr>
        <w:pStyle w:val="afa"/>
      </w:pPr>
      <w:r w:rsidRPr="00DF73CB">
        <w:rPr>
          <w:rStyle w:val="afc"/>
        </w:rPr>
        <w:footnoteRef/>
      </w:r>
      <w:r w:rsidRPr="00DF73CB">
        <w:t xml:space="preserve"> </w:t>
      </w:r>
      <w:r>
        <w:rPr>
          <w:rFonts w:hint="eastAsia"/>
          <w:u w:val="single"/>
        </w:rPr>
        <w:t>陳○福</w:t>
      </w:r>
      <w:r w:rsidRPr="00DF73CB">
        <w:rPr>
          <w:rFonts w:hint="eastAsia"/>
        </w:rPr>
        <w:t>等叛亂案第2卷1150頁</w:t>
      </w:r>
      <w:r w:rsidRPr="00DF73CB">
        <w:rPr>
          <w:rFonts w:hAnsi="標楷體" w:hint="eastAsia"/>
        </w:rPr>
        <w:t>。</w:t>
      </w:r>
    </w:p>
  </w:footnote>
  <w:footnote w:id="3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等叛亂案第2卷1044頁。</w:t>
      </w:r>
    </w:p>
  </w:footnote>
  <w:footnote w:id="3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等叛亂案第1卷0830-0831頁。</w:t>
      </w:r>
    </w:p>
  </w:footnote>
  <w:footnote w:id="3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等叛亂案第2卷1083頁。</w:t>
      </w:r>
    </w:p>
  </w:footnote>
  <w:footnote w:id="33">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等叛亂案第1卷0830-0831頁。</w:t>
      </w:r>
    </w:p>
  </w:footnote>
  <w:footnote w:id="34">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等叛亂案第1卷1013頁</w:t>
      </w:r>
      <w:r w:rsidRPr="00DF73CB">
        <w:rPr>
          <w:rFonts w:hAnsi="標楷體" w:hint="eastAsia"/>
        </w:rPr>
        <w:t>。</w:t>
      </w:r>
    </w:p>
  </w:footnote>
  <w:footnote w:id="35">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等叛亂案第1卷0965頁</w:t>
      </w:r>
      <w:r w:rsidRPr="00DF73CB">
        <w:rPr>
          <w:rFonts w:hAnsi="標楷體" w:hint="eastAsia"/>
        </w:rPr>
        <w:t>。</w:t>
      </w:r>
    </w:p>
  </w:footnote>
  <w:footnote w:id="36">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等叛亂案第1卷1032-1033頁</w:t>
      </w:r>
      <w:r w:rsidRPr="00DF73CB">
        <w:rPr>
          <w:rFonts w:hAnsi="標楷體" w:hint="eastAsia"/>
        </w:rPr>
        <w:t>。</w:t>
      </w:r>
    </w:p>
  </w:footnote>
  <w:footnote w:id="37">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等叛亂案第2卷1224頁</w:t>
      </w:r>
      <w:r w:rsidRPr="00DF73CB">
        <w:rPr>
          <w:rFonts w:hAnsi="標楷體" w:hint="eastAsia"/>
        </w:rPr>
        <w:t>。</w:t>
      </w:r>
    </w:p>
  </w:footnote>
  <w:footnote w:id="38">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等叛亂案第1卷1060頁</w:t>
      </w:r>
      <w:r w:rsidRPr="00DF73CB">
        <w:rPr>
          <w:rFonts w:hAnsi="標楷體" w:hint="eastAsia"/>
        </w:rPr>
        <w:t>。</w:t>
      </w:r>
    </w:p>
  </w:footnote>
  <w:footnote w:id="39">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等叛亂案第2卷1135頁</w:t>
      </w:r>
      <w:r w:rsidRPr="00DF73CB">
        <w:rPr>
          <w:rFonts w:hAnsi="標楷體" w:hint="eastAsia"/>
        </w:rPr>
        <w:t>。</w:t>
      </w:r>
    </w:p>
  </w:footnote>
  <w:footnote w:id="4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等叛亂案第2卷1238頁</w:t>
      </w:r>
      <w:r w:rsidRPr="00DF73CB">
        <w:rPr>
          <w:rFonts w:hAnsi="標楷體" w:hint="eastAsia"/>
        </w:rPr>
        <w:t>。</w:t>
      </w:r>
    </w:p>
  </w:footnote>
  <w:footnote w:id="4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等叛亂案第2卷1222-1223頁</w:t>
      </w:r>
      <w:r w:rsidRPr="00DF73CB">
        <w:rPr>
          <w:rFonts w:hAnsi="標楷體" w:hint="eastAsia"/>
        </w:rPr>
        <w:t>。</w:t>
      </w:r>
    </w:p>
  </w:footnote>
  <w:footnote w:id="4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等叛亂案第2卷1218頁</w:t>
      </w:r>
      <w:r w:rsidRPr="00DF73CB">
        <w:rPr>
          <w:rFonts w:hAnsi="標楷體" w:hint="eastAsia"/>
        </w:rPr>
        <w:t>。</w:t>
      </w:r>
    </w:p>
  </w:footnote>
  <w:footnote w:id="43">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等叛亂案第2卷1238頁</w:t>
      </w:r>
      <w:r w:rsidRPr="00DF73CB">
        <w:rPr>
          <w:rFonts w:hAnsi="標楷體" w:hint="eastAsia"/>
        </w:rPr>
        <w:t>。</w:t>
      </w:r>
    </w:p>
  </w:footnote>
  <w:footnote w:id="44">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等叛亂案第2卷1219頁</w:t>
      </w:r>
      <w:r w:rsidRPr="00DF73CB">
        <w:rPr>
          <w:rFonts w:hAnsi="標楷體" w:hint="eastAsia"/>
        </w:rPr>
        <w:t>。</w:t>
      </w:r>
    </w:p>
  </w:footnote>
  <w:footnote w:id="45">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等叛亂案第1卷1020頁</w:t>
      </w:r>
      <w:r w:rsidRPr="00DF73CB">
        <w:rPr>
          <w:rFonts w:hAnsi="標楷體" w:hint="eastAsia"/>
        </w:rPr>
        <w:t>。</w:t>
      </w:r>
    </w:p>
  </w:footnote>
  <w:footnote w:id="46">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等叛亂案第1卷0965頁</w:t>
      </w:r>
      <w:r w:rsidRPr="00DF73CB">
        <w:rPr>
          <w:rFonts w:hAnsi="標楷體" w:hint="eastAsia"/>
        </w:rPr>
        <w:t>。</w:t>
      </w:r>
    </w:p>
  </w:footnote>
  <w:footnote w:id="47">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等叛亂案第1卷1037頁</w:t>
      </w:r>
      <w:r w:rsidRPr="00DF73CB">
        <w:rPr>
          <w:rFonts w:hAnsi="標楷體" w:hint="eastAsia"/>
        </w:rPr>
        <w:t>。</w:t>
      </w:r>
    </w:p>
  </w:footnote>
  <w:footnote w:id="48">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等叛亂案第1卷0874-0875頁</w:t>
      </w:r>
      <w:r w:rsidRPr="00DF73CB">
        <w:rPr>
          <w:rFonts w:hAnsi="標楷體" w:hint="eastAsia"/>
        </w:rPr>
        <w:t>。</w:t>
      </w:r>
    </w:p>
  </w:footnote>
  <w:footnote w:id="49">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等叛亂案第2卷1311頁</w:t>
      </w:r>
      <w:r w:rsidRPr="00DF73CB">
        <w:rPr>
          <w:rFonts w:hAnsi="標楷體" w:hint="eastAsia"/>
        </w:rPr>
        <w:t>。</w:t>
      </w:r>
    </w:p>
  </w:footnote>
  <w:footnote w:id="5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等叛亂案第1卷1000頁</w:t>
      </w:r>
      <w:r w:rsidRPr="00DF73CB">
        <w:rPr>
          <w:rFonts w:hAnsi="標楷體" w:hint="eastAsia"/>
        </w:rPr>
        <w:t>。</w:t>
      </w:r>
    </w:p>
  </w:footnote>
  <w:footnote w:id="5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等叛亂案第1卷1004頁</w:t>
      </w:r>
      <w:r w:rsidRPr="00DF73CB">
        <w:rPr>
          <w:rFonts w:hAnsi="標楷體" w:hint="eastAsia"/>
        </w:rPr>
        <w:t>。</w:t>
      </w:r>
    </w:p>
  </w:footnote>
  <w:footnote w:id="5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等叛亂案第1卷1014頁</w:t>
      </w:r>
      <w:r w:rsidRPr="00DF73CB">
        <w:rPr>
          <w:rFonts w:hAnsi="標楷體" w:hint="eastAsia"/>
        </w:rPr>
        <w:t>。</w:t>
      </w:r>
    </w:p>
  </w:footnote>
  <w:footnote w:id="53">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等叛亂案第1卷1060頁</w:t>
      </w:r>
      <w:r w:rsidRPr="00DF73CB">
        <w:rPr>
          <w:rFonts w:hAnsi="標楷體" w:hint="eastAsia"/>
        </w:rPr>
        <w:t>。</w:t>
      </w:r>
    </w:p>
  </w:footnote>
  <w:footnote w:id="54">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等叛亂案第1卷1065頁</w:t>
      </w:r>
      <w:r w:rsidRPr="00DF73CB">
        <w:rPr>
          <w:rFonts w:hAnsi="標楷體" w:hint="eastAsia"/>
        </w:rPr>
        <w:t>。</w:t>
      </w:r>
    </w:p>
  </w:footnote>
  <w:footnote w:id="55">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等叛亂案第1卷1031-1032頁</w:t>
      </w:r>
      <w:r w:rsidRPr="00DF73CB">
        <w:rPr>
          <w:rFonts w:hAnsi="標楷體" w:hint="eastAsia"/>
        </w:rPr>
        <w:t>。</w:t>
      </w:r>
    </w:p>
  </w:footnote>
  <w:footnote w:id="56">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等叛亂案第1卷1062頁</w:t>
      </w:r>
      <w:r w:rsidRPr="00DF73CB">
        <w:rPr>
          <w:rFonts w:hAnsi="標楷體" w:hint="eastAsia"/>
        </w:rPr>
        <w:t>。</w:t>
      </w:r>
    </w:p>
  </w:footnote>
  <w:footnote w:id="57">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等叛亂案第1卷1065頁</w:t>
      </w:r>
      <w:r w:rsidRPr="00DF73CB">
        <w:rPr>
          <w:rFonts w:hAnsi="標楷體" w:hint="eastAsia"/>
        </w:rPr>
        <w:t>。</w:t>
      </w:r>
    </w:p>
  </w:footnote>
  <w:footnote w:id="58">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等叛亂案第2卷1287及1289頁</w:t>
      </w:r>
      <w:r w:rsidRPr="00DF73CB">
        <w:rPr>
          <w:rFonts w:hAnsi="標楷體" w:hint="eastAsia"/>
        </w:rPr>
        <w:t>。</w:t>
      </w:r>
    </w:p>
  </w:footnote>
  <w:footnote w:id="59">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等叛亂案第2卷1311頁</w:t>
      </w:r>
      <w:r w:rsidRPr="00DF73CB">
        <w:rPr>
          <w:rFonts w:hAnsi="標楷體" w:hint="eastAsia"/>
        </w:rPr>
        <w:t>。</w:t>
      </w:r>
    </w:p>
  </w:footnote>
  <w:footnote w:id="6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等叛亂案第2卷1337頁</w:t>
      </w:r>
      <w:r w:rsidRPr="00DF73CB">
        <w:rPr>
          <w:rFonts w:hAnsi="標楷體" w:hint="eastAsia"/>
        </w:rPr>
        <w:t>。</w:t>
      </w:r>
    </w:p>
  </w:footnote>
  <w:footnote w:id="6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等叛亂案第3卷1414頁</w:t>
      </w:r>
      <w:r w:rsidRPr="00DF73CB">
        <w:rPr>
          <w:rFonts w:hAnsi="標楷體" w:hint="eastAsia"/>
        </w:rPr>
        <w:t>。</w:t>
      </w:r>
    </w:p>
  </w:footnote>
  <w:footnote w:id="6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等叛亂案第3卷1447頁</w:t>
      </w:r>
      <w:r w:rsidRPr="00DF73CB">
        <w:rPr>
          <w:rFonts w:hAnsi="標楷體" w:hint="eastAsia"/>
        </w:rPr>
        <w:t>。</w:t>
      </w:r>
    </w:p>
  </w:footnote>
  <w:footnote w:id="63">
    <w:p w:rsidR="00294D93" w:rsidRPr="00DF73CB" w:rsidRDefault="00294D93" w:rsidP="004F02E9">
      <w:pPr>
        <w:pStyle w:val="afa"/>
        <w:ind w:left="251" w:hangingChars="114" w:hanging="251"/>
        <w:jc w:val="both"/>
      </w:pPr>
      <w:r w:rsidRPr="00DF73CB">
        <w:rPr>
          <w:rStyle w:val="afc"/>
        </w:rPr>
        <w:footnoteRef/>
      </w:r>
      <w:r w:rsidRPr="00DF73CB">
        <w:t xml:space="preserve"> </w:t>
      </w:r>
      <w:r w:rsidRPr="00DF73CB">
        <w:rPr>
          <w:rFonts w:hAnsi="標楷體" w:hint="eastAsia"/>
          <w:szCs w:val="24"/>
        </w:rPr>
        <w:t>保安司令部43年1月21日(43)</w:t>
      </w:r>
      <w:proofErr w:type="gramStart"/>
      <w:r w:rsidRPr="00DF73CB">
        <w:rPr>
          <w:rFonts w:hAnsi="標楷體" w:hint="eastAsia"/>
          <w:szCs w:val="24"/>
        </w:rPr>
        <w:t>安律第514號</w:t>
      </w:r>
      <w:proofErr w:type="gramEnd"/>
      <w:r w:rsidRPr="00DF73CB">
        <w:rPr>
          <w:rFonts w:hAnsi="標楷體" w:hint="eastAsia"/>
          <w:szCs w:val="24"/>
        </w:rPr>
        <w:t>起訴書：本件被告</w:t>
      </w:r>
      <w:r>
        <w:rPr>
          <w:rFonts w:hAnsi="標楷體" w:hint="eastAsia"/>
          <w:szCs w:val="24"/>
          <w:u w:val="single"/>
        </w:rPr>
        <w:t>陳○</w:t>
      </w:r>
      <w:r w:rsidRPr="00DF73CB">
        <w:rPr>
          <w:rFonts w:hAnsi="標楷體" w:hint="eastAsia"/>
          <w:szCs w:val="24"/>
        </w:rPr>
        <w:t>等12名在本庭訊問時雖皆</w:t>
      </w:r>
      <w:proofErr w:type="gramStart"/>
      <w:r w:rsidRPr="00DF73CB">
        <w:rPr>
          <w:rFonts w:hAnsi="標楷體" w:hint="eastAsia"/>
          <w:szCs w:val="24"/>
        </w:rPr>
        <w:t>狡</w:t>
      </w:r>
      <w:proofErr w:type="gramEnd"/>
      <w:r w:rsidRPr="00DF73CB">
        <w:rPr>
          <w:rFonts w:hAnsi="標楷體" w:hint="eastAsia"/>
          <w:szCs w:val="24"/>
        </w:rPr>
        <w:t>不吐實，但查被告等於本部保安處及國防部保密局調查時對上開犯罪</w:t>
      </w:r>
      <w:proofErr w:type="gramStart"/>
      <w:r w:rsidRPr="00DF73CB">
        <w:rPr>
          <w:rFonts w:hAnsi="標楷體" w:hint="eastAsia"/>
          <w:szCs w:val="24"/>
        </w:rPr>
        <w:t>事實各皆歷歷</w:t>
      </w:r>
      <w:proofErr w:type="gramEnd"/>
      <w:r w:rsidRPr="00DF73CB">
        <w:rPr>
          <w:rFonts w:hAnsi="標楷體" w:hint="eastAsia"/>
          <w:szCs w:val="24"/>
        </w:rPr>
        <w:t>供認如繪，有筆錄附卷，且牽連部分彼此所</w:t>
      </w:r>
      <w:proofErr w:type="gramStart"/>
      <w:r w:rsidRPr="00DF73CB">
        <w:rPr>
          <w:rFonts w:hAnsi="標楷體" w:hint="eastAsia"/>
          <w:szCs w:val="24"/>
        </w:rPr>
        <w:t>供均能吻合</w:t>
      </w:r>
      <w:proofErr w:type="gramEnd"/>
      <w:r w:rsidRPr="00DF73CB">
        <w:rPr>
          <w:rFonts w:hAnsi="標楷體" w:hint="eastAsia"/>
          <w:szCs w:val="24"/>
        </w:rPr>
        <w:t>。</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嫌疑犯</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波</w:t>
      </w:r>
      <w:r w:rsidRPr="00DF73CB">
        <w:rPr>
          <w:rFonts w:hAnsi="標楷體" w:hint="eastAsia"/>
          <w:szCs w:val="24"/>
        </w:rPr>
        <w:t>、</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proofErr w:type="gramStart"/>
      <w:r w:rsidRPr="00DF73CB">
        <w:rPr>
          <w:rFonts w:hAnsi="標楷體" w:hint="eastAsia"/>
          <w:szCs w:val="24"/>
          <w:u w:val="single"/>
        </w:rPr>
        <w:t>乞</w:t>
      </w:r>
      <w:proofErr w:type="gramEnd"/>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居</w:t>
      </w:r>
      <w:r w:rsidRPr="00DF73CB">
        <w:rPr>
          <w:rFonts w:hAnsi="標楷體" w:hint="eastAsia"/>
          <w:szCs w:val="24"/>
        </w:rPr>
        <w:t>5名另案辦理…</w:t>
      </w:r>
      <w:proofErr w:type="gramStart"/>
      <w:r w:rsidRPr="00DF73CB">
        <w:rPr>
          <w:rFonts w:hAnsi="標楷體" w:hint="eastAsia"/>
          <w:szCs w:val="24"/>
        </w:rPr>
        <w:t>…</w:t>
      </w:r>
      <w:proofErr w:type="gramEnd"/>
      <w:r w:rsidRPr="00DF73CB">
        <w:rPr>
          <w:rFonts w:hAnsi="標楷體" w:hint="eastAsia"/>
          <w:szCs w:val="24"/>
        </w:rPr>
        <w:t>。</w:t>
      </w:r>
    </w:p>
  </w:footnote>
  <w:footnote w:id="64">
    <w:p w:rsidR="00294D93" w:rsidRPr="00DF73CB" w:rsidRDefault="00294D93" w:rsidP="004F02E9">
      <w:pPr>
        <w:pStyle w:val="afa"/>
        <w:ind w:left="251" w:hangingChars="114" w:hanging="251"/>
        <w:jc w:val="both"/>
      </w:pPr>
      <w:r w:rsidRPr="00DF73CB">
        <w:rPr>
          <w:rStyle w:val="afc"/>
        </w:rPr>
        <w:footnoteRef/>
      </w:r>
      <w:r w:rsidRPr="00DF73CB">
        <w:rPr>
          <w:rFonts w:hAnsi="標楷體" w:hint="eastAsia"/>
          <w:szCs w:val="24"/>
        </w:rPr>
        <w:t xml:space="preserve"> 保安司令部43年2月1日(43)</w:t>
      </w:r>
      <w:proofErr w:type="gramStart"/>
      <w:r w:rsidRPr="00DF73CB">
        <w:rPr>
          <w:rFonts w:hAnsi="標楷體" w:hint="eastAsia"/>
          <w:szCs w:val="24"/>
        </w:rPr>
        <w:t>安律字</w:t>
      </w:r>
      <w:proofErr w:type="gramEnd"/>
      <w:r w:rsidRPr="00DF73CB">
        <w:rPr>
          <w:rFonts w:hAnsi="標楷體" w:hint="eastAsia"/>
          <w:szCs w:val="24"/>
        </w:rPr>
        <w:t>第513號聲請書：</w:t>
      </w:r>
      <w:r w:rsidRPr="00DF73CB">
        <w:rPr>
          <w:rFonts w:hAnsi="標楷體"/>
          <w:szCs w:val="24"/>
        </w:rPr>
        <w:t>…</w:t>
      </w:r>
      <w:proofErr w:type="gramStart"/>
      <w:r w:rsidRPr="00DF73CB">
        <w:rPr>
          <w:rFonts w:hAnsi="標楷體" w:hint="eastAsia"/>
          <w:szCs w:val="24"/>
        </w:rPr>
        <w:t>…</w:t>
      </w:r>
      <w:proofErr w:type="gramEnd"/>
      <w:r w:rsidRPr="00DF73CB">
        <w:rPr>
          <w:rFonts w:hAnsi="標楷體" w:hint="eastAsia"/>
          <w:szCs w:val="24"/>
        </w:rPr>
        <w:t>被告</w:t>
      </w:r>
      <w:proofErr w:type="gramStart"/>
      <w:r w:rsidRPr="00DF73CB">
        <w:rPr>
          <w:rFonts w:hAnsi="標楷體" w:hint="eastAsia"/>
          <w:szCs w:val="24"/>
          <w:u w:val="single"/>
        </w:rPr>
        <w:t>詹</w:t>
      </w:r>
      <w:proofErr w:type="gramEnd"/>
      <w:r w:rsidR="004457BC">
        <w:rPr>
          <w:rFonts w:hAnsi="標楷體" w:hint="eastAsia"/>
          <w:szCs w:val="24"/>
          <w:u w:val="single"/>
        </w:rPr>
        <w:t>○</w:t>
      </w:r>
      <w:proofErr w:type="gramStart"/>
      <w:r w:rsidRPr="00DF73CB">
        <w:rPr>
          <w:rFonts w:hAnsi="標楷體" w:hint="eastAsia"/>
          <w:szCs w:val="24"/>
          <w:u w:val="single"/>
        </w:rPr>
        <w:t>進</w:t>
      </w:r>
      <w:r w:rsidRPr="00DF73CB">
        <w:rPr>
          <w:rFonts w:hAnsi="標楷體" w:hint="eastAsia"/>
          <w:szCs w:val="24"/>
        </w:rPr>
        <w:t>亦係</w:t>
      </w:r>
      <w:proofErr w:type="gramEnd"/>
      <w:r w:rsidRPr="00DF73CB">
        <w:rPr>
          <w:rFonts w:hAnsi="標楷體" w:hint="eastAsia"/>
          <w:szCs w:val="24"/>
        </w:rPr>
        <w:t>該區山民，於</w:t>
      </w:r>
      <w:proofErr w:type="gramStart"/>
      <w:r w:rsidRPr="00DF73CB">
        <w:rPr>
          <w:rFonts w:hAnsi="標楷體" w:hint="eastAsia"/>
          <w:szCs w:val="24"/>
        </w:rPr>
        <w:t>41年11月間被匪幫</w:t>
      </w:r>
      <w:proofErr w:type="gramEnd"/>
      <w:r w:rsidRPr="00DF73CB">
        <w:rPr>
          <w:rFonts w:hAnsi="標楷體" w:hint="eastAsia"/>
          <w:szCs w:val="24"/>
        </w:rPr>
        <w:t>外圍組織「逃兵團」暴徒強迫其參加「武裝保衛隊」充隊員，亦無為</w:t>
      </w:r>
      <w:proofErr w:type="gramStart"/>
      <w:r w:rsidRPr="00DF73CB">
        <w:rPr>
          <w:rFonts w:hAnsi="標楷體" w:hint="eastAsia"/>
          <w:szCs w:val="24"/>
        </w:rPr>
        <w:t>匪</w:t>
      </w:r>
      <w:proofErr w:type="gramEnd"/>
      <w:r w:rsidRPr="00DF73CB">
        <w:rPr>
          <w:rFonts w:hAnsi="標楷體" w:hint="eastAsia"/>
          <w:szCs w:val="24"/>
        </w:rPr>
        <w:t>工作情事…</w:t>
      </w:r>
      <w:proofErr w:type="gramStart"/>
      <w:r w:rsidRPr="00DF73CB">
        <w:rPr>
          <w:rFonts w:hAnsi="標楷體"/>
          <w:szCs w:val="24"/>
        </w:rPr>
        <w:t>…</w:t>
      </w:r>
      <w:proofErr w:type="gramEnd"/>
      <w:r w:rsidRPr="00DF73CB">
        <w:rPr>
          <w:rFonts w:hAnsi="標楷體" w:hint="eastAsia"/>
          <w:szCs w:val="24"/>
        </w:rPr>
        <w:t>。以上事實案經本部保安處及國防部保密局查明在案，復經訊明屬實，惟被告</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波</w:t>
      </w:r>
      <w:r w:rsidRPr="00DF73CB">
        <w:rPr>
          <w:rFonts w:hAnsi="標楷體" w:hint="eastAsia"/>
          <w:szCs w:val="24"/>
        </w:rPr>
        <w:t>、</w:t>
      </w:r>
      <w:proofErr w:type="gramStart"/>
      <w:r w:rsidRPr="00DF73CB">
        <w:rPr>
          <w:rFonts w:hAnsi="標楷體" w:hint="eastAsia"/>
          <w:szCs w:val="24"/>
          <w:u w:val="single"/>
        </w:rPr>
        <w:t>詹</w:t>
      </w:r>
      <w:proofErr w:type="gramEnd"/>
      <w:r w:rsidR="004457BC">
        <w:rPr>
          <w:rFonts w:hAnsi="標楷體" w:hint="eastAsia"/>
          <w:szCs w:val="24"/>
          <w:u w:val="single"/>
        </w:rPr>
        <w:t>○</w:t>
      </w:r>
      <w:proofErr w:type="gramStart"/>
      <w:r w:rsidRPr="00DF73CB">
        <w:rPr>
          <w:rFonts w:hAnsi="標楷體" w:hint="eastAsia"/>
          <w:szCs w:val="24"/>
          <w:u w:val="single"/>
        </w:rPr>
        <w:t>進</w:t>
      </w:r>
      <w:r w:rsidRPr="00DF73CB">
        <w:rPr>
          <w:rFonts w:hAnsi="標楷體" w:hint="eastAsia"/>
          <w:szCs w:val="24"/>
        </w:rPr>
        <w:t>均係無知</w:t>
      </w:r>
      <w:proofErr w:type="gramEnd"/>
      <w:r w:rsidRPr="00DF73CB">
        <w:rPr>
          <w:rFonts w:hAnsi="標楷體" w:hint="eastAsia"/>
          <w:szCs w:val="24"/>
        </w:rPr>
        <w:t>山民，</w:t>
      </w:r>
      <w:proofErr w:type="gramStart"/>
      <w:r w:rsidRPr="00DF73CB">
        <w:rPr>
          <w:rFonts w:hAnsi="標楷體" w:hint="eastAsia"/>
          <w:szCs w:val="24"/>
        </w:rPr>
        <w:t>雖允參加</w:t>
      </w:r>
      <w:proofErr w:type="gramEnd"/>
      <w:r w:rsidRPr="00DF73CB">
        <w:rPr>
          <w:rFonts w:hAnsi="標楷體" w:hint="eastAsia"/>
          <w:szCs w:val="24"/>
        </w:rPr>
        <w:t>匪幫外圍組織，但不明其內容，尚難以參加叛亂組織罪論處，被告</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proofErr w:type="gramStart"/>
      <w:r w:rsidRPr="00DF73CB">
        <w:rPr>
          <w:rFonts w:hAnsi="標楷體" w:hint="eastAsia"/>
          <w:szCs w:val="24"/>
          <w:u w:val="single"/>
        </w:rPr>
        <w:t>乞</w:t>
      </w:r>
      <w:proofErr w:type="gramEnd"/>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居</w:t>
      </w:r>
      <w:proofErr w:type="gramStart"/>
      <w:r w:rsidRPr="00DF73CB">
        <w:rPr>
          <w:rFonts w:hAnsi="標楷體" w:hint="eastAsia"/>
          <w:szCs w:val="24"/>
        </w:rPr>
        <w:t>與諸匪結拜</w:t>
      </w:r>
      <w:proofErr w:type="gramEnd"/>
      <w:r w:rsidRPr="00DF73CB">
        <w:rPr>
          <w:rFonts w:hAnsi="標楷體" w:hint="eastAsia"/>
          <w:szCs w:val="24"/>
        </w:rPr>
        <w:t>均不知匪之姓名住所，亦難構成明知匪</w:t>
      </w:r>
      <w:proofErr w:type="gramStart"/>
      <w:r w:rsidRPr="00DF73CB">
        <w:rPr>
          <w:rFonts w:hAnsi="標楷體" w:hint="eastAsia"/>
          <w:szCs w:val="24"/>
        </w:rPr>
        <w:t>諜</w:t>
      </w:r>
      <w:proofErr w:type="gramEnd"/>
      <w:r w:rsidRPr="00DF73CB">
        <w:rPr>
          <w:rFonts w:hAnsi="標楷體" w:hint="eastAsia"/>
          <w:szCs w:val="24"/>
        </w:rPr>
        <w:t>而不告密檢舉之罪。</w:t>
      </w:r>
      <w:proofErr w:type="gramStart"/>
      <w:r w:rsidRPr="00DF73CB">
        <w:rPr>
          <w:rFonts w:hAnsi="標楷體" w:hint="eastAsia"/>
          <w:szCs w:val="24"/>
        </w:rPr>
        <w:t>惟</w:t>
      </w:r>
      <w:proofErr w:type="gramEnd"/>
      <w:r w:rsidRPr="00DF73CB">
        <w:rPr>
          <w:rFonts w:hAnsi="標楷體" w:hint="eastAsia"/>
          <w:szCs w:val="24"/>
        </w:rPr>
        <w:t>被告等與匪交往，思想不免受其影響，際此加強</w:t>
      </w:r>
      <w:proofErr w:type="gramStart"/>
      <w:r w:rsidRPr="00DF73CB">
        <w:rPr>
          <w:rFonts w:hAnsi="標楷體" w:hint="eastAsia"/>
          <w:szCs w:val="24"/>
        </w:rPr>
        <w:t>肅</w:t>
      </w:r>
      <w:proofErr w:type="gramEnd"/>
      <w:r w:rsidRPr="00DF73CB">
        <w:rPr>
          <w:rFonts w:hAnsi="標楷體" w:hint="eastAsia"/>
          <w:szCs w:val="24"/>
        </w:rPr>
        <w:t>奸防</w:t>
      </w:r>
      <w:proofErr w:type="gramStart"/>
      <w:r w:rsidRPr="00DF73CB">
        <w:rPr>
          <w:rFonts w:hAnsi="標楷體" w:hint="eastAsia"/>
          <w:szCs w:val="24"/>
        </w:rPr>
        <w:t>諜</w:t>
      </w:r>
      <w:proofErr w:type="gramEnd"/>
      <w:r w:rsidRPr="00DF73CB">
        <w:rPr>
          <w:rFonts w:hAnsi="標楷體" w:hint="eastAsia"/>
          <w:szCs w:val="24"/>
        </w:rPr>
        <w:t>之際，認應交付感化以資糾正。</w:t>
      </w:r>
    </w:p>
  </w:footnote>
  <w:footnote w:id="65">
    <w:p w:rsidR="00294D93" w:rsidRPr="00DF73CB" w:rsidRDefault="00294D93" w:rsidP="004F02E9">
      <w:pPr>
        <w:pStyle w:val="afa"/>
        <w:ind w:left="251" w:hangingChars="114" w:hanging="251"/>
        <w:jc w:val="both"/>
      </w:pPr>
      <w:r w:rsidRPr="00DF73CB">
        <w:rPr>
          <w:rStyle w:val="afc"/>
        </w:rPr>
        <w:footnoteRef/>
      </w:r>
      <w:r w:rsidRPr="00DF73CB">
        <w:t xml:space="preserve"> </w:t>
      </w:r>
      <w:r w:rsidRPr="00DF73CB">
        <w:rPr>
          <w:rFonts w:hAnsi="標楷體" w:hint="eastAsia"/>
          <w:szCs w:val="24"/>
        </w:rPr>
        <w:t>保安司令部43年4月29日(43)</w:t>
      </w:r>
      <w:proofErr w:type="gramStart"/>
      <w:r w:rsidRPr="00DF73CB">
        <w:rPr>
          <w:rFonts w:hAnsi="標楷體" w:hint="eastAsia"/>
          <w:szCs w:val="24"/>
        </w:rPr>
        <w:t>審聲字</w:t>
      </w:r>
      <w:proofErr w:type="gramEnd"/>
      <w:r w:rsidRPr="00DF73CB">
        <w:rPr>
          <w:rFonts w:hAnsi="標楷體" w:hint="eastAsia"/>
          <w:szCs w:val="24"/>
        </w:rPr>
        <w:t>第43號裁定：被告</w:t>
      </w:r>
      <w:proofErr w:type="gramStart"/>
      <w:r w:rsidRPr="00DF73CB">
        <w:rPr>
          <w:rFonts w:hAnsi="標楷體" w:hint="eastAsia"/>
          <w:szCs w:val="24"/>
          <w:u w:val="single"/>
        </w:rPr>
        <w:t>詹</w:t>
      </w:r>
      <w:proofErr w:type="gramEnd"/>
      <w:r w:rsidR="004457BC">
        <w:rPr>
          <w:rFonts w:hAnsi="標楷體" w:hint="eastAsia"/>
          <w:szCs w:val="24"/>
          <w:u w:val="single"/>
        </w:rPr>
        <w:t>○</w:t>
      </w:r>
      <w:proofErr w:type="gramStart"/>
      <w:r w:rsidRPr="00DF73CB">
        <w:rPr>
          <w:rFonts w:hAnsi="標楷體" w:hint="eastAsia"/>
          <w:szCs w:val="24"/>
          <w:u w:val="single"/>
        </w:rPr>
        <w:t>進</w:t>
      </w:r>
      <w:r w:rsidRPr="00DF73CB">
        <w:rPr>
          <w:rFonts w:hAnsi="標楷體" w:hint="eastAsia"/>
          <w:szCs w:val="24"/>
        </w:rPr>
        <w:t>亦於41年11月間被匪幫</w:t>
      </w:r>
      <w:proofErr w:type="gramEnd"/>
      <w:r w:rsidRPr="00DF73CB">
        <w:rPr>
          <w:rFonts w:hAnsi="標楷體" w:hint="eastAsia"/>
          <w:szCs w:val="24"/>
        </w:rPr>
        <w:t>外圍組織逃兵團暴徒強迫其參加武裝保衛隊</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該</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係出於被迫允許，不明其內容，亦無為</w:t>
      </w:r>
      <w:proofErr w:type="gramStart"/>
      <w:r w:rsidRPr="00DF73CB">
        <w:rPr>
          <w:rFonts w:hAnsi="標楷體" w:hint="eastAsia"/>
          <w:szCs w:val="24"/>
        </w:rPr>
        <w:t>匪</w:t>
      </w:r>
      <w:proofErr w:type="gramEnd"/>
      <w:r w:rsidRPr="00DF73CB">
        <w:rPr>
          <w:rFonts w:hAnsi="標楷體" w:hint="eastAsia"/>
          <w:szCs w:val="24"/>
        </w:rPr>
        <w:t>工作情事，難以參加叛亂之組織罪相繩</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w:t>
      </w:r>
      <w:proofErr w:type="gramStart"/>
      <w:r w:rsidRPr="00DF73CB">
        <w:rPr>
          <w:rFonts w:hAnsi="標楷體" w:hint="eastAsia"/>
          <w:szCs w:val="24"/>
        </w:rPr>
        <w:t>惟彼等</w:t>
      </w:r>
      <w:proofErr w:type="gramEnd"/>
      <w:r w:rsidRPr="00DF73CB">
        <w:rPr>
          <w:rFonts w:hAnsi="標楷體" w:hint="eastAsia"/>
          <w:szCs w:val="24"/>
        </w:rPr>
        <w:t>與匪交往，思想不免受其影響，聲請交付感化以資糾正前來，</w:t>
      </w:r>
      <w:proofErr w:type="gramStart"/>
      <w:r w:rsidRPr="00DF73CB">
        <w:rPr>
          <w:rFonts w:hAnsi="標楷體" w:hint="eastAsia"/>
          <w:szCs w:val="24"/>
        </w:rPr>
        <w:t>經核尚無</w:t>
      </w:r>
      <w:proofErr w:type="gramEnd"/>
      <w:r w:rsidRPr="00DF73CB">
        <w:rPr>
          <w:rFonts w:hAnsi="標楷體" w:hint="eastAsia"/>
          <w:szCs w:val="24"/>
        </w:rPr>
        <w:t>不合，應予照准，感化期間另以命令定之。</w:t>
      </w:r>
    </w:p>
  </w:footnote>
  <w:footnote w:id="66">
    <w:p w:rsidR="00294D93" w:rsidRPr="00DF73CB" w:rsidRDefault="00294D93" w:rsidP="004F02E9">
      <w:pPr>
        <w:pStyle w:val="afa"/>
        <w:ind w:left="251" w:hangingChars="114" w:hanging="251"/>
        <w:jc w:val="both"/>
      </w:pPr>
      <w:r w:rsidRPr="00DF73CB">
        <w:rPr>
          <w:rStyle w:val="afc"/>
        </w:rPr>
        <w:footnoteRef/>
      </w:r>
      <w:r w:rsidRPr="00DF73CB">
        <w:rPr>
          <w:rFonts w:hAnsi="標楷體" w:hint="eastAsia"/>
          <w:szCs w:val="24"/>
        </w:rPr>
        <w:t xml:space="preserve"> 保安司令部43年7月28日(43)</w:t>
      </w:r>
      <w:proofErr w:type="gramStart"/>
      <w:r w:rsidRPr="00DF73CB">
        <w:rPr>
          <w:rFonts w:hAnsi="標楷體" w:hint="eastAsia"/>
          <w:szCs w:val="24"/>
        </w:rPr>
        <w:t>安律字</w:t>
      </w:r>
      <w:proofErr w:type="gramEnd"/>
      <w:r w:rsidRPr="00DF73CB">
        <w:rPr>
          <w:rFonts w:hAnsi="標楷體" w:hint="eastAsia"/>
          <w:szCs w:val="24"/>
        </w:rPr>
        <w:t>第3113號起訴書：被告</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波</w:t>
      </w:r>
      <w:r w:rsidRPr="00DF73CB">
        <w:rPr>
          <w:rFonts w:hAnsi="標楷體" w:hint="eastAsia"/>
          <w:szCs w:val="24"/>
        </w:rPr>
        <w:t>、</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於本庭偵訊時雖均否認參加</w:t>
      </w:r>
      <w:proofErr w:type="gramStart"/>
      <w:r w:rsidRPr="00DF73CB">
        <w:rPr>
          <w:rFonts w:hAnsi="標楷體" w:hint="eastAsia"/>
          <w:szCs w:val="24"/>
        </w:rPr>
        <w:t>匪</w:t>
      </w:r>
      <w:proofErr w:type="gramEnd"/>
      <w:r w:rsidRPr="00DF73CB">
        <w:rPr>
          <w:rFonts w:hAnsi="標楷體" w:hint="eastAsia"/>
          <w:szCs w:val="24"/>
        </w:rPr>
        <w:t>人民武裝保衛隊為隊員，但查該被告等對於如何經</w:t>
      </w:r>
      <w:r w:rsidRPr="00DF73CB">
        <w:rPr>
          <w:rFonts w:hAnsi="標楷體" w:hint="eastAsia"/>
          <w:szCs w:val="24"/>
          <w:u w:val="single"/>
        </w:rPr>
        <w:t>王</w:t>
      </w:r>
      <w:r w:rsidR="004457BC">
        <w:rPr>
          <w:rFonts w:hAnsi="標楷體" w:hint="eastAsia"/>
          <w:szCs w:val="24"/>
          <w:u w:val="single"/>
        </w:rPr>
        <w:t>○</w:t>
      </w:r>
      <w:r w:rsidRPr="00DF73CB">
        <w:rPr>
          <w:rFonts w:hAnsi="標楷體" w:hint="eastAsia"/>
          <w:szCs w:val="24"/>
          <w:u w:val="single"/>
        </w:rPr>
        <w:t>發</w:t>
      </w:r>
      <w:r w:rsidRPr="00DF73CB">
        <w:rPr>
          <w:rFonts w:hAnsi="標楷體" w:hint="eastAsia"/>
          <w:szCs w:val="24"/>
        </w:rPr>
        <w:t>及在玉桂嶺</w:t>
      </w:r>
      <w:proofErr w:type="gramStart"/>
      <w:r w:rsidRPr="00DF73CB">
        <w:rPr>
          <w:rFonts w:hAnsi="標楷體" w:hint="eastAsia"/>
          <w:szCs w:val="24"/>
        </w:rPr>
        <w:t>山間由</w:t>
      </w:r>
      <w:proofErr w:type="gramEnd"/>
      <w:r w:rsidRPr="00DF73CB">
        <w:rPr>
          <w:rFonts w:hAnsi="標楷體" w:hint="eastAsia"/>
          <w:szCs w:val="24"/>
        </w:rPr>
        <w:t>一逃兵介入偽臺灣人民武衛隊組織等事實已在國防部保密局分別供認不諱</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，查上列之偽臺灣人民武裝保衛隊及結拜</w:t>
      </w:r>
      <w:proofErr w:type="gramStart"/>
      <w:r w:rsidRPr="00DF73CB">
        <w:rPr>
          <w:rFonts w:hAnsi="標楷體" w:hint="eastAsia"/>
          <w:szCs w:val="24"/>
        </w:rPr>
        <w:t>會均為匪</w:t>
      </w:r>
      <w:proofErr w:type="gramEnd"/>
      <w:r w:rsidRPr="00DF73CB">
        <w:rPr>
          <w:rFonts w:hAnsi="標楷體" w:hint="eastAsia"/>
          <w:szCs w:val="24"/>
        </w:rPr>
        <w:t>共擴大發展團結群眾，企圖配合軍事犯台之叛亂組織，關於如何發展該項組織等經過</w:t>
      </w:r>
      <w:proofErr w:type="gramStart"/>
      <w:r w:rsidRPr="00DF73CB">
        <w:rPr>
          <w:rFonts w:hAnsi="標楷體" w:hint="eastAsia"/>
          <w:szCs w:val="24"/>
        </w:rPr>
        <w:t>業據匪幹</w:t>
      </w:r>
      <w:proofErr w:type="gramEnd"/>
      <w:r w:rsidRPr="00DF73CB">
        <w:rPr>
          <w:rFonts w:hAnsi="標楷體" w:hint="eastAsia"/>
          <w:szCs w:val="24"/>
          <w:u w:val="single"/>
        </w:rPr>
        <w:t>陳通和</w:t>
      </w:r>
      <w:r w:rsidRPr="00DF73CB">
        <w:rPr>
          <w:rFonts w:hAnsi="標楷體" w:hint="eastAsia"/>
          <w:szCs w:val="24"/>
        </w:rPr>
        <w:t>(即</w:t>
      </w:r>
      <w:r w:rsidRPr="00DF73CB">
        <w:rPr>
          <w:rFonts w:hAnsi="標楷體" w:hint="eastAsia"/>
          <w:szCs w:val="24"/>
          <w:u w:val="single"/>
        </w:rPr>
        <w:t>楊</w:t>
      </w:r>
      <w:r w:rsidRPr="00DF73CB">
        <w:rPr>
          <w:rFonts w:hAnsi="標楷體" w:hint="eastAsia"/>
          <w:szCs w:val="24"/>
        </w:rPr>
        <w:t>上級)在保密局歷歷供明在卷，是該被告</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波</w:t>
      </w:r>
      <w:r w:rsidRPr="00DF73CB">
        <w:rPr>
          <w:rFonts w:hAnsi="標楷體" w:hint="eastAsia"/>
          <w:szCs w:val="24"/>
        </w:rPr>
        <w:t>、</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proofErr w:type="gramStart"/>
      <w:r w:rsidRPr="00DF73CB">
        <w:rPr>
          <w:rFonts w:hAnsi="標楷體" w:hint="eastAsia"/>
          <w:szCs w:val="24"/>
          <w:u w:val="single"/>
        </w:rPr>
        <w:t>乞</w:t>
      </w:r>
      <w:proofErr w:type="gramEnd"/>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居</w:t>
      </w:r>
      <w:r w:rsidRPr="00DF73CB">
        <w:rPr>
          <w:rFonts w:hAnsi="標楷體" w:hint="eastAsia"/>
          <w:szCs w:val="24"/>
        </w:rPr>
        <w:t>先後參加偽臺灣人民武裝保衛隊及結拜會之所為應以參加叛亂</w:t>
      </w:r>
      <w:proofErr w:type="gramStart"/>
      <w:r w:rsidRPr="00DF73CB">
        <w:rPr>
          <w:rFonts w:hAnsi="標楷體" w:hint="eastAsia"/>
          <w:szCs w:val="24"/>
        </w:rPr>
        <w:t>組織論擬</w:t>
      </w:r>
      <w:proofErr w:type="gramEnd"/>
      <w:r w:rsidRPr="00DF73CB">
        <w:rPr>
          <w:rFonts w:hAnsi="標楷體" w:hint="eastAsia"/>
          <w:szCs w:val="24"/>
        </w:rPr>
        <w:t>，各有觸犯懲治叛亂條例第5條之罪嫌</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，又被告</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proofErr w:type="gramStart"/>
      <w:r w:rsidRPr="00DF73CB">
        <w:rPr>
          <w:rFonts w:hAnsi="標楷體" w:hint="eastAsia"/>
          <w:szCs w:val="24"/>
          <w:u w:val="single"/>
        </w:rPr>
        <w:t>乞</w:t>
      </w:r>
      <w:proofErr w:type="gramEnd"/>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居</w:t>
      </w:r>
      <w:proofErr w:type="gramStart"/>
      <w:r w:rsidRPr="00DF73CB">
        <w:rPr>
          <w:rFonts w:hAnsi="標楷體" w:hint="eastAsia"/>
          <w:szCs w:val="24"/>
        </w:rPr>
        <w:t>4名鄉愚無知</w:t>
      </w:r>
      <w:proofErr w:type="gramEnd"/>
      <w:r w:rsidRPr="00DF73CB">
        <w:rPr>
          <w:rFonts w:hAnsi="標楷體" w:hint="eastAsia"/>
          <w:szCs w:val="24"/>
        </w:rPr>
        <w:t>，犯情不無可</w:t>
      </w:r>
      <w:proofErr w:type="gramStart"/>
      <w:r w:rsidRPr="00DF73CB">
        <w:rPr>
          <w:rFonts w:hAnsi="標楷體" w:hint="eastAsia"/>
          <w:szCs w:val="24"/>
        </w:rPr>
        <w:t>憫</w:t>
      </w:r>
      <w:proofErr w:type="gramEnd"/>
      <w:r w:rsidRPr="00DF73CB">
        <w:rPr>
          <w:rFonts w:hAnsi="標楷體" w:hint="eastAsia"/>
          <w:szCs w:val="24"/>
        </w:rPr>
        <w:t>，請酌情處罰。</w:t>
      </w:r>
    </w:p>
  </w:footnote>
  <w:footnote w:id="67">
    <w:p w:rsidR="00294D93" w:rsidRPr="00DF73CB" w:rsidRDefault="00294D93" w:rsidP="004457BC">
      <w:pPr>
        <w:pStyle w:val="afa"/>
        <w:ind w:left="222" w:hangingChars="101" w:hanging="222"/>
        <w:jc w:val="both"/>
      </w:pPr>
      <w:r w:rsidRPr="00DF73CB">
        <w:rPr>
          <w:rStyle w:val="afc"/>
        </w:rPr>
        <w:footnoteRef/>
      </w:r>
      <w:r w:rsidRPr="00DF73CB">
        <w:rPr>
          <w:rFonts w:hAnsi="標楷體" w:hint="eastAsia"/>
          <w:szCs w:val="24"/>
        </w:rPr>
        <w:t xml:space="preserve"> 保安司令部44年3月4日(44)安</w:t>
      </w:r>
      <w:proofErr w:type="gramStart"/>
      <w:r w:rsidRPr="00DF73CB">
        <w:rPr>
          <w:rFonts w:hAnsi="標楷體" w:hint="eastAsia"/>
          <w:szCs w:val="24"/>
        </w:rPr>
        <w:t>準</w:t>
      </w:r>
      <w:proofErr w:type="gramEnd"/>
      <w:r w:rsidRPr="00DF73CB">
        <w:rPr>
          <w:rFonts w:hAnsi="標楷體" w:hint="eastAsia"/>
          <w:szCs w:val="24"/>
        </w:rPr>
        <w:t>第821號</w:t>
      </w:r>
      <w:proofErr w:type="gramStart"/>
      <w:r w:rsidRPr="00DF73CB">
        <w:rPr>
          <w:rFonts w:hAnsi="標楷體" w:hint="eastAsia"/>
          <w:szCs w:val="24"/>
        </w:rPr>
        <w:t>復審聲請</w:t>
      </w:r>
      <w:proofErr w:type="gramEnd"/>
      <w:r w:rsidRPr="00DF73CB">
        <w:rPr>
          <w:rFonts w:hAnsi="標楷體" w:hint="eastAsia"/>
          <w:szCs w:val="24"/>
        </w:rPr>
        <w:t>書：查</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貴</w:t>
      </w:r>
      <w:r w:rsidRPr="00DF73CB">
        <w:rPr>
          <w:rFonts w:hAnsi="標楷體" w:hint="eastAsia"/>
          <w:szCs w:val="24"/>
        </w:rPr>
        <w:t>前因參加叛亂組織經本部43年4月29日(43)審三字第23號判決處有期徒刑10年，褫奪公權5年確定</w:t>
      </w:r>
      <w:proofErr w:type="gramStart"/>
      <w:r w:rsidRPr="00DF73CB">
        <w:rPr>
          <w:rFonts w:hAnsi="標楷體" w:hint="eastAsia"/>
          <w:szCs w:val="24"/>
        </w:rPr>
        <w:t>發交軍監</w:t>
      </w:r>
      <w:proofErr w:type="gramEnd"/>
      <w:r w:rsidRPr="00DF73CB">
        <w:rPr>
          <w:rFonts w:hAnsi="標楷體" w:hint="eastAsia"/>
          <w:szCs w:val="24"/>
        </w:rPr>
        <w:t>執行在案，</w:t>
      </w:r>
      <w:proofErr w:type="gramStart"/>
      <w:r w:rsidRPr="00DF73CB">
        <w:rPr>
          <w:rFonts w:hAnsi="標楷體" w:hint="eastAsia"/>
          <w:szCs w:val="24"/>
        </w:rPr>
        <w:t>茲以據自首</w:t>
      </w:r>
      <w:proofErr w:type="gramEnd"/>
      <w:r w:rsidRPr="00DF73CB">
        <w:rPr>
          <w:rFonts w:hAnsi="標楷體" w:hint="eastAsia"/>
          <w:szCs w:val="24"/>
        </w:rPr>
        <w:t>匪幹</w:t>
      </w:r>
      <w:r w:rsidRPr="00DF73CB">
        <w:rPr>
          <w:rFonts w:hAnsi="標楷體" w:hint="eastAsia"/>
          <w:szCs w:val="24"/>
          <w:u w:val="single"/>
        </w:rPr>
        <w:t>陳通和</w:t>
      </w:r>
      <w:r w:rsidRPr="00DF73CB">
        <w:rPr>
          <w:rFonts w:hAnsi="標楷體" w:hint="eastAsia"/>
          <w:szCs w:val="24"/>
        </w:rPr>
        <w:t>、</w:t>
      </w:r>
      <w:r w:rsidRPr="00DF73CB">
        <w:rPr>
          <w:rFonts w:hAnsi="標楷體" w:hint="eastAsia"/>
          <w:szCs w:val="24"/>
          <w:u w:val="single"/>
        </w:rPr>
        <w:t>李上甲</w:t>
      </w:r>
      <w:r w:rsidRPr="00DF73CB">
        <w:rPr>
          <w:rFonts w:hAnsi="標楷體" w:hint="eastAsia"/>
          <w:szCs w:val="24"/>
        </w:rPr>
        <w:t>具結證稱另案被告</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實係</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貴</w:t>
      </w:r>
      <w:r w:rsidRPr="00DF73CB">
        <w:rPr>
          <w:rFonts w:hAnsi="標楷體" w:hint="eastAsia"/>
          <w:szCs w:val="24"/>
        </w:rPr>
        <w:t>於40年9月吸收參加匪黨組織，則該</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貴</w:t>
      </w:r>
      <w:r w:rsidRPr="00DF73CB">
        <w:rPr>
          <w:rFonts w:hAnsi="標楷體" w:hint="eastAsia"/>
          <w:szCs w:val="24"/>
        </w:rPr>
        <w:t>不僅本身參加匪黨，且有吸收份子擴大組織情勢，顯已達意圖以非法之方法顛覆政府而著手實行階段，應屬觸犯懲治叛亂條例第2條第1款罪嫌，認應報請復審。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769"/>
    <w:rsid w:val="000C495F"/>
    <w:rsid w:val="000C707E"/>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70A"/>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4D93"/>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61270"/>
    <w:rsid w:val="00367ED2"/>
    <w:rsid w:val="00371833"/>
    <w:rsid w:val="00371ED3"/>
    <w:rsid w:val="0037728A"/>
    <w:rsid w:val="00380B7D"/>
    <w:rsid w:val="00381A99"/>
    <w:rsid w:val="003829C2"/>
    <w:rsid w:val="00384724"/>
    <w:rsid w:val="003919B7"/>
    <w:rsid w:val="00391D57"/>
    <w:rsid w:val="00392292"/>
    <w:rsid w:val="00396EC5"/>
    <w:rsid w:val="003A2130"/>
    <w:rsid w:val="003A5B7B"/>
    <w:rsid w:val="003B1017"/>
    <w:rsid w:val="003B3C07"/>
    <w:rsid w:val="003B6775"/>
    <w:rsid w:val="003C28A0"/>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7824"/>
    <w:rsid w:val="0044346F"/>
    <w:rsid w:val="004457BC"/>
    <w:rsid w:val="00457F1E"/>
    <w:rsid w:val="0046520A"/>
    <w:rsid w:val="004672AB"/>
    <w:rsid w:val="004714FE"/>
    <w:rsid w:val="004738B7"/>
    <w:rsid w:val="00485CDE"/>
    <w:rsid w:val="00495053"/>
    <w:rsid w:val="004A1F59"/>
    <w:rsid w:val="004A29BE"/>
    <w:rsid w:val="004A3225"/>
    <w:rsid w:val="004A33EE"/>
    <w:rsid w:val="004A3AA8"/>
    <w:rsid w:val="004B13C7"/>
    <w:rsid w:val="004B3936"/>
    <w:rsid w:val="004B778F"/>
    <w:rsid w:val="004C5DD4"/>
    <w:rsid w:val="004D141F"/>
    <w:rsid w:val="004D6310"/>
    <w:rsid w:val="004E0062"/>
    <w:rsid w:val="004E05A1"/>
    <w:rsid w:val="004F02E9"/>
    <w:rsid w:val="004F5E57"/>
    <w:rsid w:val="004F6710"/>
    <w:rsid w:val="004F75DD"/>
    <w:rsid w:val="00502849"/>
    <w:rsid w:val="00504334"/>
    <w:rsid w:val="005104D7"/>
    <w:rsid w:val="00510B9E"/>
    <w:rsid w:val="00531D2C"/>
    <w:rsid w:val="00536BC2"/>
    <w:rsid w:val="005425E1"/>
    <w:rsid w:val="005427C5"/>
    <w:rsid w:val="00542CF6"/>
    <w:rsid w:val="00553C03"/>
    <w:rsid w:val="00563692"/>
    <w:rsid w:val="00571349"/>
    <w:rsid w:val="0057510C"/>
    <w:rsid w:val="0058293D"/>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0EEC"/>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8B6"/>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7C9D"/>
    <w:rsid w:val="009C1440"/>
    <w:rsid w:val="009C2107"/>
    <w:rsid w:val="009C5D9E"/>
    <w:rsid w:val="009D2C3E"/>
    <w:rsid w:val="009E0625"/>
    <w:rsid w:val="009E3034"/>
    <w:rsid w:val="009E549F"/>
    <w:rsid w:val="009F28A8"/>
    <w:rsid w:val="009F473E"/>
    <w:rsid w:val="009F682A"/>
    <w:rsid w:val="00A022BE"/>
    <w:rsid w:val="00A17474"/>
    <w:rsid w:val="00A231D3"/>
    <w:rsid w:val="00A24C95"/>
    <w:rsid w:val="00A25037"/>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1EF9"/>
    <w:rsid w:val="00B443E4"/>
    <w:rsid w:val="00B563EA"/>
    <w:rsid w:val="00B60E51"/>
    <w:rsid w:val="00B63A54"/>
    <w:rsid w:val="00B77D18"/>
    <w:rsid w:val="00B8313A"/>
    <w:rsid w:val="00B83C6B"/>
    <w:rsid w:val="00B8596E"/>
    <w:rsid w:val="00B93503"/>
    <w:rsid w:val="00B94855"/>
    <w:rsid w:val="00B969B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76E5B"/>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29D6"/>
    <w:rsid w:val="00DF6462"/>
    <w:rsid w:val="00E02FA0"/>
    <w:rsid w:val="00E036DC"/>
    <w:rsid w:val="00E04D80"/>
    <w:rsid w:val="00E10454"/>
    <w:rsid w:val="00E112E5"/>
    <w:rsid w:val="00E21CC7"/>
    <w:rsid w:val="00E24D9E"/>
    <w:rsid w:val="00E25849"/>
    <w:rsid w:val="00E30BEA"/>
    <w:rsid w:val="00E3197E"/>
    <w:rsid w:val="00E342F8"/>
    <w:rsid w:val="00E351ED"/>
    <w:rsid w:val="00E6034B"/>
    <w:rsid w:val="00E63527"/>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2AF2"/>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uiPriority w:val="9"/>
    <w:qFormat/>
    <w:rsid w:val="004F5E57"/>
    <w:pPr>
      <w:numPr>
        <w:ilvl w:val="3"/>
        <w:numId w:val="25"/>
      </w:numPr>
      <w:outlineLvl w:val="3"/>
    </w:pPr>
    <w:rPr>
      <w:rFonts w:hAnsi="Arial"/>
      <w:kern w:val="32"/>
      <w:szCs w:val="36"/>
    </w:rPr>
  </w:style>
  <w:style w:type="paragraph" w:styleId="5">
    <w:name w:val="heading 5"/>
    <w:basedOn w:val="a6"/>
    <w:uiPriority w:val="9"/>
    <w:qFormat/>
    <w:rsid w:val="004F5E57"/>
    <w:pPr>
      <w:numPr>
        <w:ilvl w:val="4"/>
        <w:numId w:val="25"/>
      </w:numPr>
      <w:outlineLvl w:val="4"/>
    </w:pPr>
    <w:rPr>
      <w:rFonts w:hAnsi="Arial"/>
      <w:bCs/>
      <w:kern w:val="32"/>
      <w:szCs w:val="36"/>
    </w:rPr>
  </w:style>
  <w:style w:type="paragraph" w:styleId="6">
    <w:name w:val="heading 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uiPriority w:val="9"/>
    <w:qFormat/>
    <w:rsid w:val="004F5E57"/>
    <w:pPr>
      <w:numPr>
        <w:ilvl w:val="6"/>
        <w:numId w:val="25"/>
      </w:numPr>
      <w:outlineLvl w:val="6"/>
    </w:pPr>
    <w:rPr>
      <w:rFonts w:hAnsi="Arial"/>
      <w:bCs/>
      <w:kern w:val="32"/>
      <w:szCs w:val="36"/>
    </w:rPr>
  </w:style>
  <w:style w:type="paragraph" w:styleId="8">
    <w:name w:val="heading 8"/>
    <w:basedOn w:val="a6"/>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FB2AF2"/>
    <w:pPr>
      <w:snapToGrid w:val="0"/>
      <w:jc w:val="left"/>
    </w:pPr>
    <w:rPr>
      <w:sz w:val="20"/>
    </w:rPr>
  </w:style>
  <w:style w:type="character" w:customStyle="1" w:styleId="afb">
    <w:name w:val="註腳文字 字元"/>
    <w:basedOn w:val="a7"/>
    <w:link w:val="afa"/>
    <w:uiPriority w:val="99"/>
    <w:rsid w:val="00FB2AF2"/>
    <w:rPr>
      <w:rFonts w:ascii="標楷體" w:eastAsia="標楷體"/>
      <w:kern w:val="2"/>
    </w:rPr>
  </w:style>
  <w:style w:type="character" w:styleId="afc">
    <w:name w:val="footnote reference"/>
    <w:basedOn w:val="a7"/>
    <w:uiPriority w:val="99"/>
    <w:semiHidden/>
    <w:unhideWhenUsed/>
    <w:rsid w:val="00FB2AF2"/>
    <w:rPr>
      <w:vertAlign w:val="superscript"/>
    </w:rPr>
  </w:style>
  <w:style w:type="character" w:customStyle="1" w:styleId="30">
    <w:name w:val="標題 3 字元"/>
    <w:basedOn w:val="a7"/>
    <w:link w:val="3"/>
    <w:rsid w:val="00FB2AF2"/>
    <w:rPr>
      <w:rFonts w:ascii="標楷體" w:eastAsia="標楷體" w:hAnsi="Arial"/>
      <w:bCs/>
      <w:kern w:val="32"/>
      <w:sz w:val="32"/>
      <w:szCs w:val="36"/>
    </w:rPr>
  </w:style>
  <w:style w:type="character" w:customStyle="1" w:styleId="20">
    <w:name w:val="標題 2 字元"/>
    <w:aliases w:val="標題110/111 字元,節 字元,節1 字元"/>
    <w:link w:val="2"/>
    <w:uiPriority w:val="9"/>
    <w:rsid w:val="004F02E9"/>
    <w:rPr>
      <w:rFonts w:ascii="標楷體" w:eastAsia="標楷體" w:hAnsi="Arial"/>
      <w:b/>
      <w:bCs/>
      <w:kern w:val="32"/>
      <w:sz w:val="32"/>
      <w:szCs w:val="48"/>
    </w:rPr>
  </w:style>
  <w:style w:type="character" w:styleId="afd">
    <w:name w:val="Placeholder Text"/>
    <w:basedOn w:val="a7"/>
    <w:uiPriority w:val="99"/>
    <w:semiHidden/>
    <w:rsid w:val="004F02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uiPriority w:val="9"/>
    <w:qFormat/>
    <w:rsid w:val="004F5E57"/>
    <w:pPr>
      <w:numPr>
        <w:ilvl w:val="3"/>
        <w:numId w:val="25"/>
      </w:numPr>
      <w:outlineLvl w:val="3"/>
    </w:pPr>
    <w:rPr>
      <w:rFonts w:hAnsi="Arial"/>
      <w:kern w:val="32"/>
      <w:szCs w:val="36"/>
    </w:rPr>
  </w:style>
  <w:style w:type="paragraph" w:styleId="5">
    <w:name w:val="heading 5"/>
    <w:basedOn w:val="a6"/>
    <w:uiPriority w:val="9"/>
    <w:qFormat/>
    <w:rsid w:val="004F5E57"/>
    <w:pPr>
      <w:numPr>
        <w:ilvl w:val="4"/>
        <w:numId w:val="25"/>
      </w:numPr>
      <w:outlineLvl w:val="4"/>
    </w:pPr>
    <w:rPr>
      <w:rFonts w:hAnsi="Arial"/>
      <w:bCs/>
      <w:kern w:val="32"/>
      <w:szCs w:val="36"/>
    </w:rPr>
  </w:style>
  <w:style w:type="paragraph" w:styleId="6">
    <w:name w:val="heading 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uiPriority w:val="9"/>
    <w:qFormat/>
    <w:rsid w:val="004F5E57"/>
    <w:pPr>
      <w:numPr>
        <w:ilvl w:val="6"/>
        <w:numId w:val="25"/>
      </w:numPr>
      <w:outlineLvl w:val="6"/>
    </w:pPr>
    <w:rPr>
      <w:rFonts w:hAnsi="Arial"/>
      <w:bCs/>
      <w:kern w:val="32"/>
      <w:szCs w:val="36"/>
    </w:rPr>
  </w:style>
  <w:style w:type="paragraph" w:styleId="8">
    <w:name w:val="heading 8"/>
    <w:basedOn w:val="a6"/>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FB2AF2"/>
    <w:pPr>
      <w:snapToGrid w:val="0"/>
      <w:jc w:val="left"/>
    </w:pPr>
    <w:rPr>
      <w:sz w:val="20"/>
    </w:rPr>
  </w:style>
  <w:style w:type="character" w:customStyle="1" w:styleId="afb">
    <w:name w:val="註腳文字 字元"/>
    <w:basedOn w:val="a7"/>
    <w:link w:val="afa"/>
    <w:uiPriority w:val="99"/>
    <w:rsid w:val="00FB2AF2"/>
    <w:rPr>
      <w:rFonts w:ascii="標楷體" w:eastAsia="標楷體"/>
      <w:kern w:val="2"/>
    </w:rPr>
  </w:style>
  <w:style w:type="character" w:styleId="afc">
    <w:name w:val="footnote reference"/>
    <w:basedOn w:val="a7"/>
    <w:uiPriority w:val="99"/>
    <w:semiHidden/>
    <w:unhideWhenUsed/>
    <w:rsid w:val="00FB2AF2"/>
    <w:rPr>
      <w:vertAlign w:val="superscript"/>
    </w:rPr>
  </w:style>
  <w:style w:type="character" w:customStyle="1" w:styleId="30">
    <w:name w:val="標題 3 字元"/>
    <w:basedOn w:val="a7"/>
    <w:link w:val="3"/>
    <w:rsid w:val="00FB2AF2"/>
    <w:rPr>
      <w:rFonts w:ascii="標楷體" w:eastAsia="標楷體" w:hAnsi="Arial"/>
      <w:bCs/>
      <w:kern w:val="32"/>
      <w:sz w:val="32"/>
      <w:szCs w:val="36"/>
    </w:rPr>
  </w:style>
  <w:style w:type="character" w:customStyle="1" w:styleId="20">
    <w:name w:val="標題 2 字元"/>
    <w:aliases w:val="標題110/111 字元,節 字元,節1 字元"/>
    <w:link w:val="2"/>
    <w:uiPriority w:val="9"/>
    <w:rsid w:val="004F02E9"/>
    <w:rPr>
      <w:rFonts w:ascii="標楷體" w:eastAsia="標楷體" w:hAnsi="Arial"/>
      <w:b/>
      <w:bCs/>
      <w:kern w:val="32"/>
      <w:sz w:val="32"/>
      <w:szCs w:val="48"/>
    </w:rPr>
  </w:style>
  <w:style w:type="character" w:styleId="afd">
    <w:name w:val="Placeholder Text"/>
    <w:basedOn w:val="a7"/>
    <w:uiPriority w:val="99"/>
    <w:semiHidden/>
    <w:rsid w:val="004F0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8124-FF93-431E-9234-0A5D3515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25</Pages>
  <Words>1986</Words>
  <Characters>11326</Characters>
  <Application>Microsoft Office Word</Application>
  <DocSecurity>0</DocSecurity>
  <Lines>94</Lines>
  <Paragraphs>26</Paragraphs>
  <ScaleCrop>false</ScaleCrop>
  <Company>cy</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2</cp:revision>
  <cp:lastPrinted>2017-12-13T07:06:00Z</cp:lastPrinted>
  <dcterms:created xsi:type="dcterms:W3CDTF">2017-12-22T10:58:00Z</dcterms:created>
  <dcterms:modified xsi:type="dcterms:W3CDTF">2017-12-22T10:58:00Z</dcterms:modified>
</cp:coreProperties>
</file>